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64" w:rsidRPr="005C5FA3" w:rsidRDefault="00735248" w:rsidP="00FF7B64">
      <w:pPr>
        <w:rPr>
          <w:b/>
          <w:sz w:val="28"/>
          <w:szCs w:val="28"/>
        </w:rPr>
      </w:pPr>
      <w:r>
        <w:rPr>
          <w:rFonts w:eastAsia="Times New Roman"/>
          <w:b/>
          <w:bCs/>
          <w:lang w:eastAsia="ru-RU"/>
        </w:rPr>
        <w:t xml:space="preserve">                          </w:t>
      </w:r>
      <w:r w:rsidR="00FF7B64">
        <w:rPr>
          <w:rFonts w:eastAsia="Times New Roman"/>
          <w:b/>
          <w:bCs/>
          <w:lang w:eastAsia="ru-RU"/>
        </w:rPr>
        <w:t xml:space="preserve">          </w:t>
      </w:r>
      <w:r>
        <w:rPr>
          <w:rFonts w:eastAsia="Times New Roman"/>
          <w:b/>
          <w:bCs/>
          <w:lang w:eastAsia="ru-RU"/>
        </w:rPr>
        <w:t xml:space="preserve"> </w:t>
      </w:r>
      <w:bookmarkStart w:id="0" w:name="_GoBack"/>
      <w:bookmarkEnd w:id="0"/>
      <w:r w:rsidR="00FF7B64" w:rsidRPr="005C5FA3">
        <w:rPr>
          <w:b/>
          <w:sz w:val="28"/>
          <w:szCs w:val="28"/>
        </w:rPr>
        <w:t>ПОЯСНИТЕЛЬНАЯ ЗАПИСКА</w:t>
      </w:r>
    </w:p>
    <w:p w:rsidR="00FF7B64" w:rsidRPr="009865DF" w:rsidRDefault="00FF7B64" w:rsidP="00FF7B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праву для 10-11 (профильного) класса</w:t>
      </w:r>
      <w:r w:rsidRPr="009865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65DF">
        <w:rPr>
          <w:rFonts w:ascii="Times New Roman" w:eastAsia="Calibri" w:hAnsi="Times New Roman" w:cs="Times New Roman"/>
          <w:sz w:val="28"/>
          <w:szCs w:val="28"/>
        </w:rPr>
        <w:t>составлена на основе</w:t>
      </w:r>
      <w:r w:rsidRPr="0098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примерной программы по истории в соответствии с требованиями Федерального государственного образовательного стандарта основного общего образования</w:t>
      </w:r>
      <w:r w:rsidRPr="00385529">
        <w:rPr>
          <w:rFonts w:ascii="Times New Roman" w:eastAsia="Calibri" w:hAnsi="Times New Roman"/>
          <w:sz w:val="28"/>
          <w:szCs w:val="28"/>
        </w:rPr>
        <w:t>(утвержден  приказом Министерства образования и науки РФ от 17 мая 2012 г. N 413)</w:t>
      </w:r>
      <w:r w:rsidRPr="0098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 рас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считана на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 в неделю (</w:t>
      </w:r>
      <w:r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9865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часов</w:t>
      </w:r>
      <w:r w:rsidRPr="009865D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F7B64" w:rsidRPr="00612B0E" w:rsidRDefault="00FF7B64" w:rsidP="00FF7B64">
      <w:pPr>
        <w:ind w:firstLine="709"/>
        <w:jc w:val="both"/>
        <w:rPr>
          <w:b/>
          <w:sz w:val="28"/>
          <w:szCs w:val="28"/>
        </w:rPr>
      </w:pPr>
    </w:p>
    <w:p w:rsidR="00FF7B64" w:rsidRPr="000864D8" w:rsidRDefault="00FF7B64" w:rsidP="00FF7B64">
      <w:pPr>
        <w:jc w:val="both"/>
        <w:rPr>
          <w:sz w:val="28"/>
          <w:szCs w:val="28"/>
        </w:rPr>
      </w:pPr>
      <w:r>
        <w:rPr>
          <w:b/>
          <w:bCs/>
        </w:rPr>
        <w:tab/>
      </w:r>
      <w:r w:rsidRPr="000864D8">
        <w:rPr>
          <w:b/>
          <w:bCs/>
          <w:sz w:val="28"/>
          <w:szCs w:val="28"/>
        </w:rPr>
        <w:t xml:space="preserve">Нормативные правовые  документы,  на основании которых разработана данная </w:t>
      </w:r>
      <w:r w:rsidRPr="000864D8">
        <w:rPr>
          <w:sz w:val="28"/>
          <w:szCs w:val="28"/>
        </w:rPr>
        <w:t xml:space="preserve"> </w:t>
      </w:r>
      <w:r w:rsidRPr="000864D8">
        <w:rPr>
          <w:b/>
          <w:bCs/>
          <w:sz w:val="28"/>
          <w:szCs w:val="28"/>
        </w:rPr>
        <w:t>рабочая программа</w:t>
      </w:r>
    </w:p>
    <w:p w:rsidR="00FF7B64" w:rsidRPr="000864D8" w:rsidRDefault="00FF7B64" w:rsidP="00FF7B64">
      <w:pPr>
        <w:jc w:val="both"/>
        <w:rPr>
          <w:b/>
          <w:sz w:val="28"/>
          <w:szCs w:val="28"/>
        </w:rPr>
      </w:pPr>
      <w:r w:rsidRPr="000864D8">
        <w:rPr>
          <w:b/>
          <w:sz w:val="28"/>
          <w:szCs w:val="28"/>
        </w:rPr>
        <w:t>Федеральный уровень</w:t>
      </w:r>
    </w:p>
    <w:p w:rsidR="00FF7B64" w:rsidRPr="000864D8" w:rsidRDefault="00FF7B64" w:rsidP="00FF7B6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4D8">
        <w:rPr>
          <w:rFonts w:ascii="Times New Roman" w:hAnsi="Times New Roman"/>
          <w:bCs/>
          <w:kern w:val="36"/>
          <w:sz w:val="28"/>
          <w:szCs w:val="28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864D8">
          <w:rPr>
            <w:rFonts w:ascii="Times New Roman" w:hAnsi="Times New Roman"/>
            <w:bCs/>
            <w:kern w:val="36"/>
            <w:sz w:val="28"/>
            <w:szCs w:val="28"/>
          </w:rPr>
          <w:t>2010 г</w:t>
        </w:r>
      </w:smartTag>
      <w:r w:rsidRPr="000864D8">
        <w:rPr>
          <w:rFonts w:ascii="Times New Roman" w:hAnsi="Times New Roman"/>
          <w:bCs/>
          <w:kern w:val="36"/>
          <w:sz w:val="28"/>
          <w:szCs w:val="28"/>
        </w:rPr>
        <w:t xml:space="preserve">. № 1897 </w:t>
      </w:r>
      <w:r w:rsidRPr="000864D8">
        <w:rPr>
          <w:rFonts w:ascii="Times New Roman" w:hAnsi="Times New Roman"/>
          <w:bCs/>
          <w:sz w:val="28"/>
          <w:szCs w:val="28"/>
        </w:rPr>
        <w:t>"Об утверждении федерального государственного образовательного стандарта основного общего образования"</w:t>
      </w:r>
    </w:p>
    <w:p w:rsidR="00FF7B64" w:rsidRPr="000864D8" w:rsidRDefault="00FF7B64" w:rsidP="00FF7B6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 w:rsidRPr="000864D8">
        <w:rPr>
          <w:sz w:val="28"/>
          <w:szCs w:val="28"/>
        </w:rPr>
        <w:t xml:space="preserve">Приказ Министерства образования и науки Российской Федерации (Минобрнауки России) от 28 мая </w:t>
      </w:r>
      <w:smartTag w:uri="urn:schemas-microsoft-com:office:smarttags" w:element="metricconverter">
        <w:smartTagPr>
          <w:attr w:name="ProductID" w:val="2014 г"/>
        </w:smartTagPr>
        <w:r w:rsidRPr="000864D8">
          <w:rPr>
            <w:sz w:val="28"/>
            <w:szCs w:val="28"/>
          </w:rPr>
          <w:t>2014 г</w:t>
        </w:r>
      </w:smartTag>
      <w:r w:rsidRPr="000864D8">
        <w:rPr>
          <w:sz w:val="28"/>
          <w:szCs w:val="28"/>
        </w:rPr>
        <w:t>. N 594 « 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программ"</w:t>
      </w:r>
    </w:p>
    <w:p w:rsidR="00FF7B64" w:rsidRDefault="00FF7B64" w:rsidP="00FF7B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FF7B64" w:rsidRPr="00B971F8" w:rsidRDefault="00FF7B64" w:rsidP="00FF7B64">
      <w:pPr>
        <w:jc w:val="center"/>
        <w:rPr>
          <w:b/>
          <w:sz w:val="28"/>
          <w:szCs w:val="28"/>
        </w:rPr>
      </w:pPr>
      <w:r w:rsidRPr="00B971F8">
        <w:rPr>
          <w:b/>
          <w:sz w:val="28"/>
          <w:szCs w:val="28"/>
        </w:rPr>
        <w:t>Раздел I</w:t>
      </w:r>
    </w:p>
    <w:p w:rsidR="00FF7B64" w:rsidRPr="00D02B7F" w:rsidRDefault="00FF7B64" w:rsidP="00FF7B64">
      <w:pPr>
        <w:ind w:left="-227"/>
        <w:jc w:val="center"/>
        <w:rPr>
          <w:b/>
          <w:sz w:val="28"/>
          <w:szCs w:val="28"/>
        </w:rPr>
      </w:pPr>
      <w:r w:rsidRPr="00D02B7F">
        <w:rPr>
          <w:b/>
          <w:sz w:val="28"/>
          <w:szCs w:val="28"/>
        </w:rPr>
        <w:t>ПЛАНИРУЕМЫЕ РЕЗУЛЬТАТЫ ОСВОЕНИЯ УЧЕБНОГО</w:t>
      </w:r>
    </w:p>
    <w:p w:rsidR="00FF7B64" w:rsidRPr="00D02B7F" w:rsidRDefault="00FF7B64" w:rsidP="00FF7B64">
      <w:pPr>
        <w:ind w:left="-227"/>
        <w:jc w:val="center"/>
        <w:rPr>
          <w:b/>
          <w:sz w:val="28"/>
          <w:szCs w:val="28"/>
        </w:rPr>
      </w:pPr>
      <w:r w:rsidRPr="00D02B7F">
        <w:rPr>
          <w:b/>
          <w:sz w:val="28"/>
          <w:szCs w:val="28"/>
        </w:rPr>
        <w:t>ПРЕДМЕТА</w:t>
      </w:r>
    </w:p>
    <w:p w:rsidR="00FF7B64" w:rsidRPr="00D02B7F" w:rsidRDefault="00FF7B64" w:rsidP="00FF7B64">
      <w:pPr>
        <w:ind w:left="-227"/>
        <w:jc w:val="center"/>
        <w:rPr>
          <w:b/>
          <w:bCs/>
          <w:sz w:val="28"/>
          <w:szCs w:val="28"/>
        </w:rPr>
      </w:pPr>
      <w:r w:rsidRPr="00D02B7F">
        <w:rPr>
          <w:b/>
          <w:bCs/>
          <w:sz w:val="28"/>
          <w:szCs w:val="28"/>
        </w:rPr>
        <w:t>Личностные, метапредметные и предметные результаты освоения</w:t>
      </w:r>
    </w:p>
    <w:p w:rsidR="00FF7B64" w:rsidRPr="00D02B7F" w:rsidRDefault="00FF7B64" w:rsidP="00FF7B64">
      <w:pPr>
        <w:ind w:left="-227"/>
        <w:jc w:val="center"/>
        <w:rPr>
          <w:b/>
          <w:bCs/>
          <w:sz w:val="28"/>
          <w:szCs w:val="28"/>
        </w:rPr>
      </w:pPr>
      <w:r w:rsidRPr="00D02B7F">
        <w:rPr>
          <w:b/>
          <w:bCs/>
          <w:sz w:val="28"/>
          <w:szCs w:val="28"/>
        </w:rPr>
        <w:t>предмета.</w:t>
      </w:r>
    </w:p>
    <w:p w:rsidR="00FF7B64" w:rsidRDefault="00FF7B64" w:rsidP="00FF7B64">
      <w:pPr>
        <w:ind w:left="-227" w:firstLine="708"/>
        <w:jc w:val="both"/>
        <w:rPr>
          <w:sz w:val="28"/>
          <w:szCs w:val="28"/>
        </w:rPr>
      </w:pPr>
      <w:r w:rsidRPr="0072303C">
        <w:rPr>
          <w:b/>
          <w:sz w:val="28"/>
          <w:szCs w:val="28"/>
        </w:rPr>
        <w:t>Личностным результатом изучения предмета является формирование следующих умений и качеств</w:t>
      </w:r>
      <w:r>
        <w:rPr>
          <w:sz w:val="28"/>
          <w:szCs w:val="28"/>
        </w:rPr>
        <w:t>:</w:t>
      </w:r>
    </w:p>
    <w:p w:rsidR="00FF7B64" w:rsidRDefault="00FF7B64" w:rsidP="00FF7B64">
      <w:pPr>
        <w:pStyle w:val="a9"/>
        <w:numPr>
          <w:ilvl w:val="0"/>
          <w:numId w:val="4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Мотивированность и направленность ученика на активное и созидательное участие в общественной и государственной жизни, заинтересованность не только в личном успехе, но и в развитии различных сторон жизни общества, в благополучии и процветании своей Родины.</w:t>
      </w:r>
    </w:p>
    <w:p w:rsidR="00FF7B64" w:rsidRDefault="00FF7B64" w:rsidP="00FF7B64">
      <w:pPr>
        <w:pStyle w:val="a9"/>
        <w:numPr>
          <w:ilvl w:val="0"/>
          <w:numId w:val="4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 на признании равноправия народов, на убежденности и важности для общества семьи и семейных традиций; на осознании необходимости поддержания своей ответственности за судьбу страны.</w:t>
      </w:r>
    </w:p>
    <w:p w:rsidR="00FF7B64" w:rsidRPr="00E473E9" w:rsidRDefault="00FF7B64" w:rsidP="00FF7B64">
      <w:pPr>
        <w:ind w:left="-227" w:firstLine="348"/>
        <w:jc w:val="both"/>
        <w:rPr>
          <w:b/>
          <w:sz w:val="28"/>
          <w:szCs w:val="28"/>
        </w:rPr>
      </w:pPr>
      <w:r w:rsidRPr="00E473E9">
        <w:rPr>
          <w:b/>
          <w:sz w:val="28"/>
          <w:szCs w:val="28"/>
        </w:rPr>
        <w:t>Метапредметным результатом изучения курса является формирование универсальных учебных действий:</w:t>
      </w:r>
    </w:p>
    <w:p w:rsidR="00FF7B64" w:rsidRPr="00E473E9" w:rsidRDefault="00FF7B64" w:rsidP="00FF7B64">
      <w:pPr>
        <w:pStyle w:val="a9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E473E9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 w:rsidRPr="00E473E9">
        <w:rPr>
          <w:rFonts w:ascii="Times New Roman" w:hAnsi="Times New Roman"/>
          <w:sz w:val="28"/>
          <w:szCs w:val="28"/>
        </w:rPr>
        <w:t>Самостоятельно обнаруживать</w:t>
      </w:r>
      <w:r>
        <w:rPr>
          <w:rFonts w:ascii="Times New Roman" w:hAnsi="Times New Roman"/>
          <w:sz w:val="28"/>
          <w:szCs w:val="28"/>
        </w:rPr>
        <w:t xml:space="preserve"> и формулировать учебную проблему, определять цель УД.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Выдвигать версии решения проблемы, осознавать и интерпретировать в случае необходимости конечный результат; выбирать средства достижения цели из предложенных, а также искать их самостоятельно.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Составлять, самостоятельно или в группе, план решения проблемы или выполнения проекта.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Выдвигать версии решения проблемы, осознавать конечный результат, выбирать средства достижения цели из предложенных, а также искать их самостоятельно. 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по плану, сверять свои действия с целью и при необходимости исправлять ошибки самостоятельно, в том числе и корректировать план.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диалоге с учителем совершенствовать самостоятельно выбранные критерии оценки.</w:t>
      </w:r>
    </w:p>
    <w:p w:rsidR="00FF7B64" w:rsidRDefault="00FF7B64" w:rsidP="00FF7B64">
      <w:pPr>
        <w:pStyle w:val="a9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092BCE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наблюдение под руководством учителя.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расширенный поиск информации  и использованием ресурсов библиотек  и интернета.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разными источниками информации, анализировать и преобразовывать ее из одной формы в другую.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Анализировать, сравнивать, классифицировать и обобщать факты и явления.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определения понятиям.</w:t>
      </w:r>
    </w:p>
    <w:p w:rsidR="00FF7B64" w:rsidRDefault="00FF7B64" w:rsidP="00FF7B64">
      <w:pPr>
        <w:pStyle w:val="a9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91412A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организовывать учебное взаимодействие в группе, определять общие цели, договариваться друг с другом.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использовать речевые средства для аргументации своей позиции,  сравнивать различные точки зрения, различать мнение и доказательство, факты.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дискуссии уметь выдвигать аргументы и контраргументы.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Понимая позицию другого, различать в его речи: мнение, доказательство, факты.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взглянуть на ситуацию с иной позиции и договариваться с людьми, придерживающимися иных позиций.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свои учебные достижения, поведение, черты характера с учетом мнения других людей.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собственное отношение к явлениям современной жизни, формулировать свою точку зрения.</w:t>
      </w:r>
    </w:p>
    <w:p w:rsidR="00FF7B64" w:rsidRDefault="00FF7B64" w:rsidP="00FF7B64">
      <w:pPr>
        <w:pStyle w:val="a9"/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 w:rsidRPr="00BD13FD">
        <w:rPr>
          <w:rFonts w:ascii="Times New Roman" w:hAnsi="Times New Roman"/>
          <w:b/>
          <w:sz w:val="28"/>
          <w:szCs w:val="28"/>
        </w:rPr>
        <w:lastRenderedPageBreak/>
        <w:t>Предметным результатом</w:t>
      </w:r>
      <w:r>
        <w:rPr>
          <w:rFonts w:ascii="Times New Roman" w:hAnsi="Times New Roman"/>
          <w:sz w:val="28"/>
          <w:szCs w:val="28"/>
        </w:rPr>
        <w:t xml:space="preserve"> изучения курса являются сформированность следующих умений.</w:t>
      </w:r>
    </w:p>
    <w:p w:rsidR="00FF7B64" w:rsidRPr="00BD13FD" w:rsidRDefault="00FF7B64" w:rsidP="00FF7B64">
      <w:pPr>
        <w:pStyle w:val="a9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BD13FD">
        <w:rPr>
          <w:rFonts w:ascii="Times New Roman" w:hAnsi="Times New Roman"/>
          <w:b/>
          <w:i/>
          <w:sz w:val="28"/>
          <w:szCs w:val="28"/>
        </w:rPr>
        <w:t>В познавательной</w:t>
      </w:r>
      <w:r>
        <w:rPr>
          <w:rFonts w:ascii="Times New Roman" w:hAnsi="Times New Roman"/>
          <w:b/>
          <w:i/>
          <w:sz w:val="28"/>
          <w:szCs w:val="28"/>
        </w:rPr>
        <w:t xml:space="preserve"> сфере</w:t>
      </w:r>
      <w:r w:rsidRPr="00BD13FD">
        <w:rPr>
          <w:rFonts w:ascii="Times New Roman" w:hAnsi="Times New Roman"/>
          <w:b/>
          <w:i/>
          <w:sz w:val="28"/>
          <w:szCs w:val="28"/>
        </w:rPr>
        <w:t>: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смысл обществоведческих терминов, понятий.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явления общественной жизни.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относительно целостное представление об обществе и человеке, механизмах и регуляторах деятельности людей.</w:t>
      </w:r>
    </w:p>
    <w:p w:rsidR="00FF7B64" w:rsidRPr="00BD13FD" w:rsidRDefault="00FF7B64" w:rsidP="00FF7B64">
      <w:pPr>
        <w:pStyle w:val="a9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BD13FD">
        <w:rPr>
          <w:rFonts w:ascii="Times New Roman" w:hAnsi="Times New Roman"/>
          <w:b/>
          <w:i/>
          <w:sz w:val="28"/>
          <w:szCs w:val="28"/>
        </w:rPr>
        <w:t>В ценностно-мотивационной</w:t>
      </w:r>
      <w:r>
        <w:rPr>
          <w:rFonts w:ascii="Times New Roman" w:hAnsi="Times New Roman"/>
          <w:b/>
          <w:i/>
          <w:sz w:val="28"/>
          <w:szCs w:val="28"/>
        </w:rPr>
        <w:t xml:space="preserve"> сфере</w:t>
      </w:r>
      <w:r w:rsidRPr="00BD13FD">
        <w:rPr>
          <w:rFonts w:ascii="Times New Roman" w:hAnsi="Times New Roman"/>
          <w:b/>
          <w:i/>
          <w:sz w:val="28"/>
          <w:szCs w:val="28"/>
        </w:rPr>
        <w:t>: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роли мотивов в деятельности человека, места ценностей и мотивационной структуре личности, их значение в жизни человека и развитии общества.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ситуаций.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значение коммуникации в межличностном общении.</w:t>
      </w:r>
    </w:p>
    <w:p w:rsidR="00FF7B64" w:rsidRDefault="00FF7B64" w:rsidP="00FF7B64">
      <w:pPr>
        <w:pStyle w:val="a9"/>
        <w:spacing w:after="0"/>
        <w:ind w:left="-227"/>
        <w:jc w:val="both"/>
        <w:rPr>
          <w:rFonts w:ascii="Times New Roman" w:hAnsi="Times New Roman"/>
          <w:b/>
          <w:i/>
          <w:sz w:val="28"/>
          <w:szCs w:val="28"/>
        </w:rPr>
      </w:pPr>
      <w:r w:rsidRPr="00BD13FD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ценностно-ориентационной сфере: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последствия своих слов и поступков.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приверженность гуманистическим и демократическим ценностям, патриотизм и гражданскую позицию.</w:t>
      </w:r>
    </w:p>
    <w:p w:rsidR="00FF7B64" w:rsidRDefault="00FF7B64" w:rsidP="00FF7B64">
      <w:pPr>
        <w:pStyle w:val="a9"/>
        <w:numPr>
          <w:ilvl w:val="0"/>
          <w:numId w:val="5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 w:rsidRPr="00340D48">
        <w:rPr>
          <w:rFonts w:ascii="Times New Roman" w:hAnsi="Times New Roman"/>
          <w:sz w:val="28"/>
          <w:szCs w:val="28"/>
        </w:rPr>
        <w:t>Уметь преодолевать разногласия с помощью приемов и техник преодоления конфликтов.</w:t>
      </w:r>
    </w:p>
    <w:p w:rsidR="00FF7B64" w:rsidRPr="00340D48" w:rsidRDefault="00FF7B64" w:rsidP="00FF7B64">
      <w:pPr>
        <w:ind w:left="-227" w:firstLine="360"/>
        <w:jc w:val="both"/>
        <w:rPr>
          <w:b/>
          <w:i/>
          <w:sz w:val="28"/>
          <w:szCs w:val="28"/>
        </w:rPr>
      </w:pPr>
      <w:r w:rsidRPr="00340D48">
        <w:rPr>
          <w:b/>
          <w:i/>
          <w:sz w:val="28"/>
          <w:szCs w:val="28"/>
        </w:rPr>
        <w:t>В сфере трудовой деятельности:</w:t>
      </w:r>
    </w:p>
    <w:p w:rsidR="00FF7B64" w:rsidRDefault="00FF7B64" w:rsidP="00FF7B64">
      <w:pPr>
        <w:pStyle w:val="a9"/>
        <w:numPr>
          <w:ilvl w:val="0"/>
          <w:numId w:val="6"/>
        </w:numPr>
        <w:spacing w:after="0"/>
        <w:ind w:left="-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значение трудовой деятельности для личности и для общества.</w:t>
      </w:r>
    </w:p>
    <w:p w:rsidR="00735248" w:rsidRDefault="00735248" w:rsidP="00FF7B64">
      <w:pPr>
        <w:keepNext/>
        <w:numPr>
          <w:ilvl w:val="1"/>
          <w:numId w:val="1"/>
        </w:numPr>
        <w:ind w:firstLine="540"/>
        <w:jc w:val="both"/>
        <w:outlineLvl w:val="1"/>
        <w:rPr>
          <w:b/>
          <w:bCs/>
        </w:rPr>
      </w:pPr>
    </w:p>
    <w:p w:rsidR="00735248" w:rsidRDefault="00735248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9"/>
          <w:b/>
          <w:bCs/>
          <w:color w:val="000000"/>
          <w:sz w:val="28"/>
          <w:szCs w:val="28"/>
        </w:rPr>
        <w:lastRenderedPageBreak/>
        <w:t>Содержание тем учебного курса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9"/>
          <w:b/>
          <w:bCs/>
          <w:color w:val="000000"/>
          <w:sz w:val="28"/>
          <w:szCs w:val="28"/>
        </w:rPr>
        <w:t>10 класс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Право и государство.(7ч.)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Происхождение права и государства. Место права в системе социального регулирования общества. Понятие и функции государства. Формы государства: формы правления, формы государственного устройства, политический режим. Государственный суверенитет. Взаимосвязь права и государства. Место права в системе социального регулирования. Основные функции права. Механизм правового регулирования. </w:t>
      </w:r>
      <w:r w:rsidRPr="00FF7B64">
        <w:rPr>
          <w:rStyle w:val="c0"/>
          <w:i/>
          <w:iCs/>
          <w:color w:val="000000"/>
          <w:sz w:val="28"/>
          <w:szCs w:val="28"/>
        </w:rPr>
        <w:t>Законные интересы.</w:t>
      </w:r>
      <w:r w:rsidRPr="00FF7B64">
        <w:rPr>
          <w:rStyle w:val="c0"/>
          <w:color w:val="000000"/>
          <w:sz w:val="28"/>
          <w:szCs w:val="28"/>
        </w:rPr>
        <w:t> </w:t>
      </w:r>
      <w:r w:rsidRPr="00FF7B64">
        <w:rPr>
          <w:rStyle w:val="c0"/>
          <w:i/>
          <w:iCs/>
          <w:color w:val="000000"/>
          <w:sz w:val="28"/>
          <w:szCs w:val="28"/>
        </w:rPr>
        <w:t>Эффективность права.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Понятия: государство, публичная власть, гражданское общество, теорию происхождения государства, функции государства, формы государственного устройства, классификацию функций государства, основные элементы гражданского общества.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Уметь: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Объяснять понятия: право, уметь анализировать, делать выводы о вариантах современного понимания права, отвечать на вопросы. Характеризовать теории возникновения права.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Уметь работать с текстом учебника, выделять главное, использовать ранее изученный материал для решения познавательных задач.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Форма  и структура права.</w:t>
      </w: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 (6ч.)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Право и основные теории его понимания. Нормы права. Источники (формы) права. Правовые системы современности. Закон и подзаконный акт. Действие права во времени, в пространстве и по кругу лиц. Основные отрасли права.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Понятия: норма, право, мораль, социальные нормы, основные виды правовых норм, основные источники права, основные виды нормативно-правовых актов, система права.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Уметь:</w:t>
      </w:r>
      <w:r w:rsidRPr="00FF7B64">
        <w:rPr>
          <w:rStyle w:val="c0"/>
          <w:color w:val="000000"/>
          <w:sz w:val="28"/>
          <w:szCs w:val="28"/>
        </w:rPr>
        <w:t> Объяснять понятия: система права, отрасль права, институт права, виды права, правовое регулирование, методы правового регулирования, система законодательства.  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Характеризовать основные структурные элементы системы права, основные методы правового регулирования.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 Правотворчество и правореализация (9ч.)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Правотворчество. Общие правила применения права. </w:t>
      </w:r>
      <w:r w:rsidRPr="00FF7B64">
        <w:rPr>
          <w:rStyle w:val="c0"/>
          <w:i/>
          <w:iCs/>
          <w:color w:val="000000"/>
          <w:sz w:val="28"/>
          <w:szCs w:val="28"/>
        </w:rPr>
        <w:t>Толкование права.</w:t>
      </w:r>
      <w:r w:rsidRPr="00FF7B64">
        <w:rPr>
          <w:rStyle w:val="c0"/>
          <w:color w:val="000000"/>
          <w:sz w:val="28"/>
          <w:szCs w:val="28"/>
        </w:rPr>
        <w:t> Правоприменительная практика. </w:t>
      </w:r>
      <w:r w:rsidRPr="00FF7B64">
        <w:rPr>
          <w:rStyle w:val="c0"/>
          <w:i/>
          <w:iCs/>
          <w:color w:val="000000"/>
          <w:sz w:val="28"/>
          <w:szCs w:val="28"/>
        </w:rPr>
        <w:t>Правопорядок. </w:t>
      </w:r>
      <w:r w:rsidRPr="00FF7B64">
        <w:rPr>
          <w:rStyle w:val="c0"/>
          <w:color w:val="000000"/>
          <w:sz w:val="28"/>
          <w:szCs w:val="28"/>
        </w:rPr>
        <w:t>Правовые отношения. Законность и правопорядок. Механизм правового регулирования. Правосознание и правовая культура.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lastRenderedPageBreak/>
        <w:t>Понятия: правотворчество, принципы и виды правотворческой деятельности государства, стадии правотворческого процесса, формы реализации права, правоспособность и дееспособность, юридический акт, основные принципы законности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Уметь:</w:t>
      </w:r>
      <w:r w:rsidRPr="00FF7B64">
        <w:rPr>
          <w:rStyle w:val="c0"/>
          <w:color w:val="000000"/>
          <w:sz w:val="28"/>
          <w:szCs w:val="28"/>
        </w:rPr>
        <w:t> Объяснять понятия: система права, отрасль права, институт права, виды права, правовое регулирование, методы правового регулирования, система законодательства.  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Характеризовать основные структурные элементы системы права, основные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методы правового регулирования.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 Право и личность. (4ч.)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Понятие прав и свобод человека. Законные интересы. </w:t>
      </w:r>
      <w:r w:rsidRPr="00FF7B64">
        <w:rPr>
          <w:rStyle w:val="c0"/>
          <w:i/>
          <w:iCs/>
          <w:color w:val="000000"/>
          <w:sz w:val="28"/>
          <w:szCs w:val="28"/>
        </w:rPr>
        <w:t>Правосознание и правовая культура.</w:t>
      </w:r>
      <w:r w:rsidRPr="00FF7B64">
        <w:rPr>
          <w:rStyle w:val="c0"/>
          <w:color w:val="000000"/>
          <w:sz w:val="28"/>
          <w:szCs w:val="28"/>
        </w:rPr>
        <w:t> Правовое поведение.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 </w:t>
      </w:r>
      <w:r w:rsidRPr="00FF7B64">
        <w:rPr>
          <w:rStyle w:val="c0"/>
          <w:color w:val="000000"/>
          <w:sz w:val="28"/>
          <w:szCs w:val="28"/>
        </w:rPr>
        <w:t> 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Объяснять понятия: правовое сознание, правовая идеология, правовая психология, правовая культура, правовая культура личности и общества. Современная правовая культура, правовой нигилизм, правовое воспитание.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Уметь:</w:t>
      </w:r>
      <w:r w:rsidRPr="00FF7B64">
        <w:rPr>
          <w:rStyle w:val="c0"/>
          <w:color w:val="000000"/>
          <w:sz w:val="28"/>
          <w:szCs w:val="28"/>
        </w:rPr>
        <w:t> характеризовать элементы структуры правосознания.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Раскрывать взаимосвязь права и правосознания. Иметь представление о классификации правосознания, типы правосознания.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Основы конституционного права.</w:t>
      </w: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 (7ч.)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Основы конституционного строя Российской Федерации. Народовластие. Система конституционных прав и свобод в Российской Федерации. Гражданство Российской Федерации. Избирательная система и избирательный процесс. Конституционные обязанности. Воинская обязанность и право на альтернативную гражданскую службу. Права и обязанности налогоплательщиков.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Федеративное устройство Российской федерации. Президент Российской Федерации. Федеральное собрание Российской Федерации. Органы исполнительной власти российской Федерации. Правоохранительные органы, их виды и полномочия. Правосудие.  Судебная система Российской Федерации.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 </w:t>
      </w:r>
      <w:r w:rsidRPr="00FF7B64">
        <w:rPr>
          <w:rStyle w:val="c0"/>
          <w:color w:val="000000"/>
          <w:sz w:val="28"/>
          <w:szCs w:val="28"/>
        </w:rPr>
        <w:t> 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понятия: конституционное право, верховенство Конституции, суверенность, гражданство, федеративность, основные виды конституционных прав и свобод человека и гражданина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Уметь:</w:t>
      </w:r>
      <w:r w:rsidRPr="00FF7B64">
        <w:rPr>
          <w:rStyle w:val="c0"/>
          <w:i/>
          <w:iCs/>
          <w:color w:val="000000"/>
          <w:sz w:val="28"/>
          <w:szCs w:val="28"/>
        </w:rPr>
        <w:t> </w:t>
      </w:r>
      <w:r w:rsidRPr="00FF7B64">
        <w:rPr>
          <w:rStyle w:val="c0"/>
          <w:color w:val="000000"/>
          <w:sz w:val="28"/>
          <w:szCs w:val="28"/>
        </w:rPr>
        <w:t>выделять понятие и признаки государственного органа, давать классификацию полномочий Президента, Объяснять понятия: Конституция и конституционное право, федерация, республика, принцип разделения властей, социальное государство. Характеризовать особенности общественных отношений, регулируемые конституционным правом. Анализировать структуру Конституции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Объяснять понятия: гражданство, натурализация, двойное гражданство, апатрид, бипатрид, иностранцы, беженцы.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lastRenderedPageBreak/>
        <w:t>Знать порядок приобретения и прекращения гражданства, называть органы, решающие вопрос о гражданстве.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Уметь анализировать права и обязанности гражданина, делать выводы, отвечать на вопросы.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Уметь работать с текстом учебника, выделять главное, использовать ранее изученный материал для решения познавательных задач.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Объяснять понятия: избирательная система, активное и пассивное избирательное право, ценз, прямые выборы, тайное голосование референдум.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Объяснять ответственность гражданина как избирателя. Знать общие правила проведения выборов. Иметь представление о стадиях избирательного процесса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Повторение (1ч).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9"/>
          <w:b/>
          <w:bCs/>
          <w:color w:val="000000"/>
          <w:sz w:val="28"/>
          <w:szCs w:val="28"/>
        </w:rPr>
        <w:t>11 класс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Гражданское право. (9ч.)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Субъекты и объекты гражданского права. Понятие предпринимательской деятельности. Организационно-правовые формы предпринимательской деятельности.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Имущественные и неимущественные права. Право собственности. Право собственности на землю. Право интеллектуальной собственности .</w:t>
      </w:r>
      <w:r w:rsidRPr="00FF7B64">
        <w:rPr>
          <w:rStyle w:val="c2"/>
          <w:color w:val="000000"/>
          <w:sz w:val="28"/>
          <w:szCs w:val="28"/>
        </w:rPr>
        <w:t> Наследственное право.</w:t>
      </w:r>
      <w:r w:rsidRPr="00FF7B64">
        <w:rPr>
          <w:rStyle w:val="c0"/>
          <w:color w:val="000000"/>
          <w:sz w:val="28"/>
          <w:szCs w:val="28"/>
        </w:rPr>
        <w:t> </w:t>
      </w:r>
      <w:r w:rsidRPr="00FF7B64">
        <w:rPr>
          <w:rStyle w:val="c0"/>
          <w:i/>
          <w:iCs/>
          <w:color w:val="000000"/>
          <w:sz w:val="28"/>
          <w:szCs w:val="28"/>
        </w:rPr>
        <w:t>Наследование по закону и по завещанию.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i/>
          <w:iCs/>
          <w:color w:val="000000"/>
          <w:sz w:val="28"/>
          <w:szCs w:val="28"/>
        </w:rPr>
        <w:t>Сделки. </w:t>
      </w:r>
      <w:r w:rsidRPr="00FF7B64">
        <w:rPr>
          <w:rStyle w:val="c0"/>
          <w:color w:val="000000"/>
          <w:sz w:val="28"/>
          <w:szCs w:val="28"/>
        </w:rPr>
        <w:t>Виды гражданско – правовых договоров (оказание услуг, купля – продажа, аренда, подряд). Гражданско – правовая ответственность. Способы защиты гражданских прав.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Государство как субъект экономических отношений. Правовые средства государственного регулирования экономики.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 </w:t>
      </w:r>
      <w:r w:rsidRPr="00FF7B64">
        <w:rPr>
          <w:rStyle w:val="c0"/>
          <w:color w:val="000000"/>
          <w:sz w:val="28"/>
          <w:szCs w:val="28"/>
        </w:rPr>
        <w:t> 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Понятия: публичное право, частное право. Правоспособность и дееспособность, физическое лицо и юридическое лицо.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Знать основные положения, терминологию урока, уметь анализировать, делать выводы об объектах гражданских правоотношений, характеризовать виды гражданской ответственности.  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Знать основные положения, терминологию урока. Уметь анализировать, делать выводы, отвечать на вопросы. Высказывать свою точку зрения по проблемным вопросам. Решать познавательные задачи.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32"/>
          <w:rFonts w:eastAsia="DejaVu Sans"/>
          <w:b/>
          <w:bCs/>
          <w:color w:val="000000"/>
          <w:sz w:val="28"/>
          <w:szCs w:val="28"/>
        </w:rPr>
        <w:t>Семейное право. (2 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 Семейные правоотношения. Брак.  Правовое регулирование отношений супругов. Брачный контракт. Правовые нормы института брака Родители и дети: правовые основы взаимодействий.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Лишение, ограничение, восстановление родительских прав. Соглашение об уплате алиментов.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Понятия: брак, брачный контракт (договор</w:t>
      </w: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),</w:t>
      </w:r>
      <w:r w:rsidRPr="00FF7B64">
        <w:rPr>
          <w:rStyle w:val="c0"/>
          <w:color w:val="000000"/>
          <w:sz w:val="28"/>
          <w:szCs w:val="28"/>
        </w:rPr>
        <w:t> права и обязанности членов семьи,</w:t>
      </w: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FF7B64">
        <w:rPr>
          <w:rStyle w:val="c0"/>
          <w:color w:val="000000"/>
          <w:sz w:val="28"/>
          <w:szCs w:val="28"/>
        </w:rPr>
        <w:t xml:space="preserve">знать основные положения урока. Уметь анализировать, делать </w:t>
      </w:r>
      <w:r w:rsidRPr="00FF7B64">
        <w:rPr>
          <w:rStyle w:val="c0"/>
          <w:color w:val="000000"/>
          <w:sz w:val="28"/>
          <w:szCs w:val="28"/>
        </w:rPr>
        <w:lastRenderedPageBreak/>
        <w:t>выводы, отвечать на вопросы, работать с текстом учебника, выделять главное, используя раннее изученный материал. Уметь высказывать своё мнение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32"/>
          <w:rFonts w:eastAsia="DejaVu Sans"/>
          <w:b/>
          <w:bCs/>
          <w:color w:val="000000"/>
          <w:sz w:val="28"/>
          <w:szCs w:val="28"/>
        </w:rPr>
        <w:t>Правовое регулирование трудовых отношений. (6 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ind w:left="42" w:right="14"/>
        <w:jc w:val="both"/>
        <w:rPr>
          <w:color w:val="000000"/>
          <w:sz w:val="28"/>
          <w:szCs w:val="28"/>
        </w:rPr>
      </w:pPr>
      <w:r w:rsidRPr="00FF7B64">
        <w:rPr>
          <w:rStyle w:val="c2"/>
          <w:i/>
          <w:iCs/>
          <w:color w:val="000000"/>
          <w:sz w:val="28"/>
          <w:szCs w:val="28"/>
        </w:rPr>
        <w:t>Трудоустройство и занятость</w:t>
      </w:r>
      <w:r w:rsidRPr="00FF7B64">
        <w:rPr>
          <w:rStyle w:val="c2"/>
          <w:color w:val="000000"/>
          <w:sz w:val="28"/>
          <w:szCs w:val="28"/>
        </w:rPr>
        <w:t>. Трудовые правоотношения. Понятие трудовых отношений. Самостоятельный </w:t>
      </w:r>
      <w:r w:rsidRPr="00FF7B64">
        <w:rPr>
          <w:rStyle w:val="c32"/>
          <w:rFonts w:eastAsia="DejaVu Sans"/>
          <w:b/>
          <w:bCs/>
          <w:color w:val="000000"/>
          <w:sz w:val="28"/>
          <w:szCs w:val="28"/>
        </w:rPr>
        <w:t>и </w:t>
      </w:r>
      <w:r w:rsidRPr="00FF7B64">
        <w:rPr>
          <w:rStyle w:val="c2"/>
          <w:color w:val="000000"/>
          <w:sz w:val="28"/>
          <w:szCs w:val="28"/>
        </w:rPr>
        <w:t>наемный труд. Работник и работодатель: правовой статус. Социальное партнерство в сфере труда.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ind w:left="42" w:right="14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Трудовой договор: понятия, стороны, содержание. Порядок заключения и расторжение трудовых договоров. Самостоятельный </w:t>
      </w:r>
      <w:r w:rsidRPr="00FF7B64">
        <w:rPr>
          <w:rStyle w:val="c32"/>
          <w:rFonts w:eastAsia="DejaVu Sans"/>
          <w:b/>
          <w:bCs/>
          <w:color w:val="000000"/>
          <w:sz w:val="28"/>
          <w:szCs w:val="28"/>
        </w:rPr>
        <w:t>и </w:t>
      </w:r>
      <w:r w:rsidRPr="00FF7B64">
        <w:rPr>
          <w:rStyle w:val="c2"/>
          <w:color w:val="000000"/>
          <w:sz w:val="28"/>
          <w:szCs w:val="28"/>
        </w:rPr>
        <w:t>наемный труд. Работник и работодатель: правовой статус. Социальное партнерство в сфере труда.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  Рабочее время и время отдыха.  Заработная плата Трудовые споры и порядок их рассмотрения.    </w:t>
      </w:r>
      <w:r w:rsidRPr="00FF7B64">
        <w:rPr>
          <w:rStyle w:val="c2"/>
          <w:i/>
          <w:iCs/>
          <w:color w:val="000000"/>
          <w:sz w:val="28"/>
          <w:szCs w:val="28"/>
        </w:rPr>
        <w:t>Дисциплинарная ответственность. </w:t>
      </w:r>
      <w:r w:rsidRPr="00FF7B64">
        <w:rPr>
          <w:rStyle w:val="c2"/>
          <w:color w:val="000000"/>
          <w:sz w:val="28"/>
          <w:szCs w:val="28"/>
        </w:rPr>
        <w:t>Защита трудовых прав. Правовые основы социальной защиты и обеспечения. Пенсии и пособия.  Понятие права социальной защиты и обеспечения. Виды социальной защиты и обеспечения. Пенсии, льготы, гарантии и пособия. Понятие и виды трудового стажа.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Уметь характеризовать основные черты, порядок заключения и расторжения трудового договора, порядок рассмотрения споров в сфере трудовых отношений. Уметь приводить примеры ф сфере трудовых отношений. Уметь работать с текстом учебника, выделять главное, использовать ранее изученный материал для решения познавательных задач.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32"/>
          <w:rFonts w:eastAsia="DejaVu Sans"/>
          <w:b/>
          <w:bCs/>
          <w:color w:val="000000"/>
          <w:sz w:val="28"/>
          <w:szCs w:val="28"/>
        </w:rPr>
        <w:t>Административное право (3ч.)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ind w:left="34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Административные правоотношения. Административные правонарушения. Административная ответственность, ее основания. Понятие административного права. Субъекты административного права. Органы исполнительной власти. Государственные служащие.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Производство по делам об административных правонарушениях. Органы и способы рассмотрения административных споров.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Знать основные положения урока. Уметь анализировать, делать выводы, отвечать на вопросы.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Высказывать свою точку зрения или обосновывать известную.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Уметь самостоятельно работать с текстом учебника и документами делать выводы.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32"/>
          <w:rFonts w:eastAsia="DejaVu Sans"/>
          <w:b/>
          <w:bCs/>
          <w:color w:val="000000"/>
          <w:sz w:val="28"/>
          <w:szCs w:val="28"/>
        </w:rPr>
        <w:t>Уголовное право (3ч.)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Понятие преступления. Действие уголовного закона. Действие уголовного закона. Понятие уголовной ответственности, ее основания. </w:t>
      </w:r>
      <w:r w:rsidRPr="00FF7B64">
        <w:rPr>
          <w:rStyle w:val="c2"/>
          <w:color w:val="000000"/>
          <w:sz w:val="28"/>
          <w:szCs w:val="28"/>
        </w:rPr>
        <w:t>Понятие и цели наказания. Виды наказаний. </w:t>
      </w:r>
      <w:r w:rsidRPr="00FF7B64">
        <w:rPr>
          <w:rStyle w:val="c0"/>
          <w:color w:val="000000"/>
          <w:sz w:val="28"/>
          <w:szCs w:val="28"/>
        </w:rPr>
        <w:t>Ответственность несовершеннолетних.</w:t>
      </w:r>
      <w:r w:rsidRPr="00FF7B64">
        <w:rPr>
          <w:rStyle w:val="c2"/>
          <w:color w:val="000000"/>
          <w:sz w:val="28"/>
          <w:szCs w:val="28"/>
        </w:rPr>
        <w:t> Меры процессуального принуждения. Досудебное производство. Судебное производство. </w:t>
      </w:r>
      <w:r w:rsidRPr="00FF7B64">
        <w:rPr>
          <w:rStyle w:val="c0"/>
          <w:color w:val="000000"/>
          <w:sz w:val="28"/>
          <w:szCs w:val="28"/>
        </w:rPr>
        <w:t>  Защита прав обвиняемого, потерпевшего и свидетеля в уголовном процессе.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lastRenderedPageBreak/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Понятия: преступление, презумпция невиновности, состояние аффекта, смягчающее и отягчающее обстоятельство.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Уметь анализировать, делать выводы, отвечать на вопросы.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Высказывать свою точку зрения или обосновывать известную.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Уметь самостоятельно работать с текстом учебника и документами делать выводы.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32"/>
          <w:rFonts w:eastAsia="DejaVu Sans"/>
          <w:b/>
          <w:bCs/>
          <w:color w:val="000000"/>
          <w:sz w:val="28"/>
          <w:szCs w:val="28"/>
        </w:rPr>
        <w:t>Экологическое право (2ч.)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ind w:left="86" w:right="106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Экологические правоотношения. Право на благоприятную окружающую среду и  способы его защиты. Экологические правонарушения. Юридическая ответственность за причинение вреда окружающей среде.  Виды ответственности за экологические правонарушения.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ind w:left="86" w:right="106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Структурный характер экологического права.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Понятия: окружающая среда, экология. Знать, в чем состоит специфика  экологических отношений, составные части окружающей среды, основные экологические права граждан, в чем заключаются особенности экологических правонарушений, в чем заключаются способы экологической защиты, знать виды ответственности за экологические правонарушения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32"/>
          <w:rFonts w:eastAsia="DejaVu Sans"/>
          <w:b/>
          <w:bCs/>
          <w:color w:val="000000"/>
          <w:sz w:val="28"/>
          <w:szCs w:val="28"/>
        </w:rPr>
        <w:t>Международное право (4ч.)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Понятие  международного права  Международные правоотношения. Субъекты международного права. </w:t>
      </w:r>
      <w:r w:rsidRPr="00FF7B64">
        <w:rPr>
          <w:rStyle w:val="c2"/>
          <w:i/>
          <w:iCs/>
          <w:color w:val="000000"/>
          <w:sz w:val="28"/>
          <w:szCs w:val="28"/>
        </w:rPr>
        <w:t>Международный договор</w:t>
      </w:r>
      <w:r w:rsidRPr="00FF7B64">
        <w:rPr>
          <w:rStyle w:val="c2"/>
          <w:color w:val="000000"/>
          <w:sz w:val="28"/>
          <w:szCs w:val="28"/>
        </w:rPr>
        <w:t>. Источники международного права.</w:t>
      </w:r>
    </w:p>
    <w:p w:rsidR="00FF7B64" w:rsidRPr="00FF7B64" w:rsidRDefault="00FF7B64" w:rsidP="00FF7B64">
      <w:pPr>
        <w:pStyle w:val="c33"/>
        <w:shd w:val="clear" w:color="auto" w:fill="FFFFFF"/>
        <w:spacing w:before="0" w:beforeAutospacing="0" w:after="0" w:afterAutospacing="0"/>
        <w:ind w:right="58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Права человека как отрасль современного международного права. Международные документы о правах человека. Защита прав человека в условиях мирного времени. Понятие гуманитарного права. Международная защита прав человека в условиях военного времени. Европейский суд по правам человека.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Понятия: международное право, субъекты международного права, источники международного права,  гуманизм, международный договор, международный обычай, акты международных конференций и организаций, нормы международного права, знать наиболее важные положения характеризующие сущность международного права, знать основные субъекты международного права. Понимать роль международных защитных организаций в защите прав человека. Характеризовать современное положение в области международного гуманитарного права.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Высказывать свою точку зрения или обосновывать известную.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 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 </w:t>
      </w:r>
      <w:r w:rsidRPr="00FF7B64">
        <w:rPr>
          <w:rStyle w:val="c32"/>
          <w:rFonts w:eastAsia="DejaVu Sans"/>
          <w:b/>
          <w:bCs/>
          <w:color w:val="000000"/>
          <w:sz w:val="28"/>
          <w:szCs w:val="28"/>
        </w:rPr>
        <w:t>Процессуальное право. Профессия юрист.</w:t>
      </w:r>
      <w:r w:rsidRPr="00FF7B64">
        <w:rPr>
          <w:rStyle w:val="c6"/>
          <w:rFonts w:eastAsia="DejaVu Sans"/>
          <w:b/>
          <w:bCs/>
          <w:color w:val="000000"/>
          <w:sz w:val="28"/>
          <w:szCs w:val="28"/>
        </w:rPr>
        <w:t> (5 ч.)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 xml:space="preserve">Конституционное, гражданское, арбитражное, уголовное судопроизводство. Основания и порядок обращения в Конституционный суд РФ. Правовые </w:t>
      </w:r>
      <w:r w:rsidRPr="00FF7B64">
        <w:rPr>
          <w:rStyle w:val="c0"/>
          <w:color w:val="000000"/>
          <w:sz w:val="28"/>
          <w:szCs w:val="28"/>
        </w:rPr>
        <w:lastRenderedPageBreak/>
        <w:t>последствия принятия решения Конституционным судом РФ. Принципы гражданского процесса. Порядок обращения в суд. Судебное разбирательство. Порядок обжалования судебных решений. Особенности уголовного процесса. Стадии уголовного процесса. Порядок обжалования судебных решений в уголовном процессе.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Понятие процессуальное право, гражданское процессуальное право, участники гражданского процесса, доказательства, процессуальные сроки, разбирательство, обжалование решений, кассационное производство, надзорные инстанции, арбитражный процесс. Исполнительное производство.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Профессиональной юридическое образование.  Особенности профессиональной юридической деятельности. Профессиональная этика. Юридические профессии: судьи и адвокаты. Юридические профессии: прокуроры, нотариусы, следователи.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Особенности профессиональной юридической деятельности.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В результате изучения темы обучающийся должен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4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FF7B64" w:rsidRPr="00FF7B64" w:rsidRDefault="00FF7B64" w:rsidP="00FF7B64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0"/>
          <w:color w:val="000000"/>
          <w:sz w:val="28"/>
          <w:szCs w:val="28"/>
        </w:rPr>
        <w:t>Знать основные положения урока.</w:t>
      </w:r>
    </w:p>
    <w:p w:rsidR="00FF7B64" w:rsidRPr="00FF7B64" w:rsidRDefault="00FF7B64" w:rsidP="00FF7B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7B64">
        <w:rPr>
          <w:rStyle w:val="c2"/>
          <w:color w:val="000000"/>
          <w:sz w:val="28"/>
          <w:szCs w:val="28"/>
        </w:rPr>
        <w:t>Уметь анализировать, делать выводы, отвечать на вопросы.</w:t>
      </w:r>
    </w:p>
    <w:p w:rsidR="00FF7B64" w:rsidRPr="00FF7B64" w:rsidRDefault="00FF7B64" w:rsidP="00FF7B64">
      <w:pPr>
        <w:jc w:val="both"/>
        <w:rPr>
          <w:b/>
          <w:bCs/>
          <w:sz w:val="28"/>
          <w:szCs w:val="28"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FF7B64" w:rsidRDefault="00FF7B64" w:rsidP="002E353B">
      <w:pPr>
        <w:jc w:val="center"/>
        <w:rPr>
          <w:b/>
          <w:bCs/>
        </w:rPr>
      </w:pPr>
    </w:p>
    <w:p w:rsidR="002E353B" w:rsidRDefault="002E353B" w:rsidP="002E353B">
      <w:pPr>
        <w:jc w:val="center"/>
        <w:rPr>
          <w:b/>
          <w:bCs/>
        </w:rPr>
      </w:pPr>
      <w:r w:rsidRPr="007C4D8B">
        <w:rPr>
          <w:b/>
          <w:bCs/>
        </w:rPr>
        <w:t>Право. Основы правовой культуры 10 класс</w:t>
      </w:r>
    </w:p>
    <w:p w:rsidR="00FF7B64" w:rsidRPr="007C4D8B" w:rsidRDefault="00FF7B64" w:rsidP="002E353B">
      <w:pPr>
        <w:jc w:val="center"/>
        <w:rPr>
          <w:b/>
          <w:bCs/>
        </w:rPr>
      </w:pPr>
    </w:p>
    <w:tbl>
      <w:tblPr>
        <w:tblW w:w="10207" w:type="dxa"/>
        <w:tblInd w:w="-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32"/>
        <w:gridCol w:w="3730"/>
        <w:gridCol w:w="2693"/>
        <w:gridCol w:w="1276"/>
        <w:gridCol w:w="1276"/>
      </w:tblGrid>
      <w:tr w:rsidR="00FF7B64" w:rsidRPr="007C4D8B" w:rsidTr="00FF7B64">
        <w:trPr>
          <w:trHeight w:val="535"/>
        </w:trPr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№п/п</w:t>
            </w:r>
          </w:p>
        </w:tc>
        <w:tc>
          <w:tcPr>
            <w:tcW w:w="3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Раздел, тема.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Основные формы и методы.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735248">
            <w:pPr>
              <w:pStyle w:val="a3"/>
              <w:snapToGrid w:val="0"/>
            </w:pPr>
            <w:r>
              <w:t>Дата по плану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735248">
            <w:pPr>
              <w:pStyle w:val="a3"/>
              <w:snapToGrid w:val="0"/>
            </w:pPr>
            <w:r>
              <w:t>Дата по факту</w:t>
            </w:r>
          </w:p>
        </w:tc>
      </w:tr>
      <w:tr w:rsidR="00FF7B64" w:rsidRPr="007C4D8B" w:rsidTr="00FF7B64">
        <w:trPr>
          <w:trHeight w:val="1100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1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Введение.  Что такое право.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Лекция. Урок изучения нового материала. Работа</w:t>
            </w:r>
            <w:r>
              <w:t xml:space="preserve"> над понятийным аппаратом.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100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2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Юриспруденция как важная отрасль человеческих знаний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Лекция. Урок изучения нового материала. Ра</w:t>
            </w:r>
            <w:r>
              <w:t>бота над понятийным аппаратом.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100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3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Особенности и закономерности возникновения права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Беседа. Наглядно-практ</w:t>
            </w:r>
            <w:r>
              <w:t xml:space="preserve">ический. Работа с заданиями </w:t>
            </w:r>
            <w:r w:rsidRPr="007C4D8B">
              <w:t>заполнение таблицы.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368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4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Принципы, аксиомы и презумпции права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735248">
            <w:pPr>
              <w:pStyle w:val="a3"/>
              <w:snapToGrid w:val="0"/>
            </w:pPr>
            <w:r w:rsidRPr="007C4D8B">
              <w:t>Беседа. Работа с тестом учебника, выполнение заданий.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383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lastRenderedPageBreak/>
              <w:t>5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Система регулирования общественных отношений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735248">
            <w:pPr>
              <w:pStyle w:val="a3"/>
              <w:snapToGrid w:val="0"/>
            </w:pPr>
            <w:r w:rsidRPr="007C4D8B">
              <w:t xml:space="preserve">Беседа. Работа с тестом учебника, выполнение заданий. Терминологический диктант.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368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6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Система права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Беседа. Работа с тестом учебника, выполнение заданий.Ра</w:t>
            </w:r>
            <w:r>
              <w:t>бота над понятийным аппаратом.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368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7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Правотворчество и процесс формирования права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Беседа. Работа с тестом учебника, выполнение заданий.Ра</w:t>
            </w:r>
            <w:r>
              <w:t>бота над понятийным аппаратом.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550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8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Формы права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 xml:space="preserve">Беседа. </w:t>
            </w:r>
            <w:r>
              <w:t xml:space="preserve">Объяснительно-иллюстративный.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832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9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Формы права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Беседа. Наглядно-практич</w:t>
            </w:r>
            <w:r>
              <w:t xml:space="preserve">еский. Работа с заданиями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832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10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Действие норм права во времени и в пространстве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Беседа с эле</w:t>
            </w:r>
            <w:r>
              <w:t xml:space="preserve">ментами аналитической работы.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100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11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Реализация права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</w:t>
            </w:r>
            <w:r>
              <w:t>та над понятиями и терминами.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100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12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Толкование права: задачи и особенности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</w:t>
            </w:r>
            <w:r>
              <w:t>та над понятиями и терминами.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817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13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Повторение и обобщение по теме: Теоретические основы права как системы.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Повторно-обобщающий урок. Практическая работа.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368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14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Правоотношения и их виды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Беседа. Работа с тестом учебника, выполнение заданий. Раб</w:t>
            </w:r>
            <w:r>
              <w:t>ота над понятийным аппаратом.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100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15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Правоотношения и их виды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 xml:space="preserve">Беседа с элементами  практической работы. Работа </w:t>
            </w:r>
            <w:r>
              <w:t>над понятиями и терминами.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100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t>16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Правонарушения и их характеристика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Беседа с элементами  практической работы. Работ</w:t>
            </w:r>
            <w:r>
              <w:t xml:space="preserve">а над понятиями и терминами.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1100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  <w:r w:rsidRPr="007C4D8B">
              <w:lastRenderedPageBreak/>
              <w:t>17</w:t>
            </w: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snapToGrid w:val="0"/>
            </w:pPr>
            <w:r w:rsidRPr="007C4D8B">
              <w:t>Юридическая ответственность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</w:pPr>
            <w:r w:rsidRPr="007C4D8B">
              <w:t>Лекция. Классификационный. Работ</w:t>
            </w:r>
            <w:r>
              <w:t xml:space="preserve">а над понятиями и терминами.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snapToGrid w:val="0"/>
              <w:jc w:val="center"/>
            </w:pPr>
          </w:p>
        </w:tc>
      </w:tr>
      <w:tr w:rsidR="00FF7B64" w:rsidRPr="007C4D8B" w:rsidTr="00FF7B64">
        <w:trPr>
          <w:trHeight w:val="282"/>
        </w:trPr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</w:p>
        </w:tc>
        <w:tc>
          <w:tcPr>
            <w:tcW w:w="3730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Pr="007C4D8B" w:rsidRDefault="00FF7B64" w:rsidP="00B304DE">
            <w:pPr>
              <w:pStyle w:val="a3"/>
              <w:snapToGrid w:val="0"/>
              <w:jc w:val="center"/>
            </w:pPr>
          </w:p>
        </w:tc>
      </w:tr>
    </w:tbl>
    <w:p w:rsidR="002E353B" w:rsidRPr="007C4D8B" w:rsidRDefault="002E353B" w:rsidP="002E353B">
      <w:pPr>
        <w:jc w:val="center"/>
      </w:pPr>
    </w:p>
    <w:p w:rsidR="003167E6" w:rsidRDefault="003167E6"/>
    <w:p w:rsidR="002E353B" w:rsidRDefault="002E353B"/>
    <w:p w:rsidR="002E353B" w:rsidRDefault="002E353B"/>
    <w:p w:rsidR="002E353B" w:rsidRDefault="002E353B"/>
    <w:p w:rsidR="002E353B" w:rsidRDefault="002E353B"/>
    <w:p w:rsidR="002E353B" w:rsidRDefault="002E353B"/>
    <w:p w:rsidR="002E353B" w:rsidRPr="00735248" w:rsidRDefault="002E353B" w:rsidP="002E353B">
      <w:pPr>
        <w:jc w:val="center"/>
        <w:rPr>
          <w:b/>
        </w:rPr>
      </w:pPr>
      <w:r w:rsidRPr="00735248">
        <w:rPr>
          <w:b/>
        </w:rPr>
        <w:t>Основы правовой культуры  11 класс.</w:t>
      </w:r>
    </w:p>
    <w:tbl>
      <w:tblPr>
        <w:tblpPr w:leftFromText="180" w:rightFromText="180" w:vertAnchor="text" w:horzAnchor="page" w:tblpX="809" w:tblpY="152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56"/>
        <w:gridCol w:w="3806"/>
        <w:gridCol w:w="2693"/>
        <w:gridCol w:w="1701"/>
        <w:gridCol w:w="1701"/>
      </w:tblGrid>
      <w:tr w:rsidR="00FF7B64" w:rsidTr="00FF7B64">
        <w:trPr>
          <w:trHeight w:val="814"/>
        </w:trPr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№</w:t>
            </w:r>
          </w:p>
        </w:tc>
        <w:tc>
          <w:tcPr>
            <w:tcW w:w="3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Раздел, тема.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Основные формы и методы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Дата по плану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Дата по факту</w:t>
            </w:r>
          </w:p>
        </w:tc>
      </w:tr>
      <w:tr w:rsidR="00FF7B64" w:rsidTr="00FF7B64">
        <w:trPr>
          <w:trHeight w:val="1361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Гражданское право как отрасль российского права.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Лекция. Урок изучения нового материала. Работа над понятийным аппаратом.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095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Субъекты гражданско правовых отношений.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Беседа. Наглядно-практический. Работа с заданиями, заполнение таблицы.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547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Обязательное право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t>Беседа. Работа с тестом учебника, выполнение заданий. Работа над понятийным аппаратом.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628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Понятие и сущность договора. Виды договоров.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Беседа. Работа с тестом учебника, выполнение заданий. Работа над понятийным аппаратом.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376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Право собственности и его виды.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Беседа. Работа с тестом учебника, выполнение заданий. Работа с терминами.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361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Общая собственность и порядок защиты права собственности. Защита неимущественных прав.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Беседа. Работа с тестом учебника, выполнение заданий. Работа с терминами.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095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Гражданско -правовая ответственность и способы защиты гражданских прав.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Беседа с элементами практической работы. Систематизация знаний.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814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Государство как субъект экономических отношений.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Беседа. Объяснительно-иллюстративный.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828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Предпринимательство и предпринимательское право.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Дискуссия. Проблемно-поисковый.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095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Правовое регулирование предпринимательской деятельности.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Дискуссия. Частично- поисковый. Практическая работа.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095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Права потребителей.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Дискуссия. Частично- поисковый. Практическая работа.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095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Наследственное право.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Беседа с элементами практической работы. Систематизация знаний.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642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13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Правовые нормы института брака.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Беседа с элементами  практической работы. Работа с тестом учебника и дополнительными материалами.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095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Родители и дети: правовые основы взаимоотношений.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Работа с тестом учебника и дополнительными материалами.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814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Жилищные правоотношения.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Дискуссия. Проблемно-поисковый.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828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 xml:space="preserve">Контрольная работа № 1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Самостоятельная работа. Репродуктивный.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  <w:tr w:rsidR="00FF7B64" w:rsidTr="00FF7B64">
        <w:trPr>
          <w:trHeight w:val="1095"/>
        </w:trPr>
        <w:tc>
          <w:tcPr>
            <w:tcW w:w="115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  <w:r>
              <w:t>17</w:t>
            </w:r>
          </w:p>
        </w:tc>
        <w:tc>
          <w:tcPr>
            <w:tcW w:w="3806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</w:pPr>
            <w:r>
              <w:t>Трудовое право в жизни людей.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Беседа. Работа с тестом учебника и дополнительными материалами.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7B64" w:rsidRDefault="00FF7B64" w:rsidP="00FF7B64">
            <w:pPr>
              <w:pStyle w:val="a3"/>
              <w:snapToGrid w:val="0"/>
              <w:jc w:val="center"/>
            </w:pPr>
          </w:p>
        </w:tc>
      </w:tr>
    </w:tbl>
    <w:p w:rsidR="002E353B" w:rsidRDefault="002E353B" w:rsidP="002E353B">
      <w:pPr>
        <w:jc w:val="center"/>
      </w:pPr>
    </w:p>
    <w:p w:rsidR="002E353B" w:rsidRDefault="002E353B" w:rsidP="002E353B">
      <w:pPr>
        <w:ind w:right="110"/>
      </w:pPr>
    </w:p>
    <w:p w:rsidR="00534E4A" w:rsidRDefault="00534E4A" w:rsidP="002E353B">
      <w:pPr>
        <w:ind w:right="110"/>
      </w:pPr>
    </w:p>
    <w:p w:rsidR="00534E4A" w:rsidRDefault="00534E4A" w:rsidP="002E353B">
      <w:pPr>
        <w:ind w:right="110"/>
      </w:pPr>
    </w:p>
    <w:p w:rsidR="00534E4A" w:rsidRDefault="00534E4A" w:rsidP="002E353B">
      <w:pPr>
        <w:ind w:right="110"/>
      </w:pPr>
    </w:p>
    <w:p w:rsidR="00534E4A" w:rsidRDefault="00534E4A" w:rsidP="002E353B">
      <w:pPr>
        <w:ind w:right="110"/>
      </w:pPr>
    </w:p>
    <w:p w:rsidR="00534E4A" w:rsidRPr="003A6BAB" w:rsidRDefault="00534E4A" w:rsidP="00534E4A">
      <w:pPr>
        <w:jc w:val="both"/>
        <w:rPr>
          <w:b/>
          <w:sz w:val="28"/>
          <w:szCs w:val="28"/>
        </w:rPr>
      </w:pPr>
      <w:r w:rsidRPr="003A6BAB">
        <w:rPr>
          <w:b/>
          <w:sz w:val="28"/>
          <w:szCs w:val="28"/>
        </w:rPr>
        <w:lastRenderedPageBreak/>
        <w:t>Формы организации учебного процесса:</w:t>
      </w:r>
    </w:p>
    <w:p w:rsidR="00534E4A" w:rsidRPr="003A6BAB" w:rsidRDefault="00534E4A" w:rsidP="00534E4A">
      <w:pPr>
        <w:jc w:val="both"/>
        <w:rPr>
          <w:sz w:val="28"/>
          <w:szCs w:val="28"/>
        </w:rPr>
      </w:pPr>
      <w:r w:rsidRPr="003A6BAB">
        <w:rPr>
          <w:sz w:val="28"/>
          <w:szCs w:val="28"/>
        </w:rPr>
        <w:t xml:space="preserve"> коллективная; </w:t>
      </w:r>
    </w:p>
    <w:p w:rsidR="00534E4A" w:rsidRPr="003A6BAB" w:rsidRDefault="00534E4A" w:rsidP="00534E4A">
      <w:pPr>
        <w:jc w:val="both"/>
        <w:rPr>
          <w:sz w:val="28"/>
          <w:szCs w:val="28"/>
        </w:rPr>
      </w:pPr>
      <w:r w:rsidRPr="003A6BAB">
        <w:rPr>
          <w:sz w:val="28"/>
          <w:szCs w:val="28"/>
        </w:rPr>
        <w:t xml:space="preserve"> групповая; </w:t>
      </w:r>
    </w:p>
    <w:p w:rsidR="00534E4A" w:rsidRPr="003A6BAB" w:rsidRDefault="00534E4A" w:rsidP="00534E4A">
      <w:pPr>
        <w:jc w:val="both"/>
        <w:rPr>
          <w:sz w:val="28"/>
          <w:szCs w:val="28"/>
        </w:rPr>
      </w:pPr>
      <w:r w:rsidRPr="003A6BAB">
        <w:rPr>
          <w:sz w:val="28"/>
          <w:szCs w:val="28"/>
        </w:rPr>
        <w:t xml:space="preserve"> индивидуальная.</w:t>
      </w:r>
    </w:p>
    <w:p w:rsidR="00534E4A" w:rsidRPr="003A6BAB" w:rsidRDefault="00534E4A" w:rsidP="00534E4A">
      <w:pPr>
        <w:jc w:val="both"/>
        <w:rPr>
          <w:sz w:val="28"/>
          <w:szCs w:val="28"/>
        </w:rPr>
      </w:pPr>
      <w:r w:rsidRPr="003A6BAB">
        <w:rPr>
          <w:b/>
          <w:sz w:val="28"/>
          <w:szCs w:val="28"/>
        </w:rPr>
        <w:t>Система оценивания:</w:t>
      </w:r>
      <w:r w:rsidRPr="003A6BAB">
        <w:rPr>
          <w:sz w:val="28"/>
          <w:szCs w:val="28"/>
        </w:rPr>
        <w:t xml:space="preserve"> наряду с традиционным устным и письменным опросом, тестир</w:t>
      </w:r>
      <w:r w:rsidRPr="003A6BAB">
        <w:rPr>
          <w:sz w:val="28"/>
          <w:szCs w:val="28"/>
        </w:rPr>
        <w:t>о</w:t>
      </w:r>
      <w:r w:rsidRPr="003A6BAB">
        <w:rPr>
          <w:sz w:val="28"/>
          <w:szCs w:val="28"/>
        </w:rPr>
        <w:t>ванием, проверкой качества выполнения практических заданий, могут быть использованы методы социологического исследования: анкет</w:t>
      </w:r>
      <w:r w:rsidRPr="003A6BAB">
        <w:rPr>
          <w:sz w:val="28"/>
          <w:szCs w:val="28"/>
        </w:rPr>
        <w:t>и</w:t>
      </w:r>
      <w:r w:rsidRPr="003A6BAB">
        <w:rPr>
          <w:sz w:val="28"/>
          <w:szCs w:val="28"/>
        </w:rPr>
        <w:t>рование, самооценка и т. д.</w:t>
      </w:r>
    </w:p>
    <w:p w:rsidR="00534E4A" w:rsidRPr="003A6BAB" w:rsidRDefault="00534E4A" w:rsidP="00534E4A">
      <w:pPr>
        <w:jc w:val="both"/>
        <w:rPr>
          <w:b/>
          <w:sz w:val="28"/>
          <w:szCs w:val="28"/>
        </w:rPr>
      </w:pPr>
      <w:r w:rsidRPr="003A6BAB">
        <w:rPr>
          <w:b/>
          <w:sz w:val="28"/>
          <w:szCs w:val="28"/>
        </w:rPr>
        <w:t>Формы контроля:</w:t>
      </w:r>
    </w:p>
    <w:p w:rsidR="00534E4A" w:rsidRPr="003A6BAB" w:rsidRDefault="00534E4A" w:rsidP="00534E4A">
      <w:pPr>
        <w:jc w:val="both"/>
        <w:rPr>
          <w:sz w:val="28"/>
          <w:szCs w:val="28"/>
        </w:rPr>
      </w:pPr>
      <w:r w:rsidRPr="003A6BAB">
        <w:rPr>
          <w:sz w:val="28"/>
          <w:szCs w:val="28"/>
        </w:rPr>
        <w:t>тестирование;</w:t>
      </w:r>
    </w:p>
    <w:p w:rsidR="00534E4A" w:rsidRPr="003A6BAB" w:rsidRDefault="00534E4A" w:rsidP="00534E4A">
      <w:pPr>
        <w:jc w:val="both"/>
        <w:rPr>
          <w:sz w:val="28"/>
          <w:szCs w:val="28"/>
        </w:rPr>
      </w:pPr>
      <w:r w:rsidRPr="003A6BAB">
        <w:rPr>
          <w:sz w:val="28"/>
          <w:szCs w:val="28"/>
        </w:rPr>
        <w:t>задания на выявление операционных жизненных ситуаций;</w:t>
      </w:r>
    </w:p>
    <w:p w:rsidR="00534E4A" w:rsidRDefault="00534E4A" w:rsidP="00534E4A">
      <w:pPr>
        <w:ind w:right="110"/>
      </w:pPr>
      <w:r w:rsidRPr="003A6BAB">
        <w:rPr>
          <w:sz w:val="28"/>
          <w:szCs w:val="28"/>
        </w:rPr>
        <w:t>моделирование жизненных ситуаций.</w:t>
      </w:r>
    </w:p>
    <w:sectPr w:rsidR="00534E4A" w:rsidSect="00FF7B6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DD" w:rsidRDefault="001647DD" w:rsidP="00735248">
      <w:r>
        <w:separator/>
      </w:r>
    </w:p>
  </w:endnote>
  <w:endnote w:type="continuationSeparator" w:id="1">
    <w:p w:rsidR="001647DD" w:rsidRDefault="001647DD" w:rsidP="00735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8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DD" w:rsidRDefault="001647DD" w:rsidP="00735248">
      <w:r>
        <w:separator/>
      </w:r>
    </w:p>
  </w:footnote>
  <w:footnote w:type="continuationSeparator" w:id="1">
    <w:p w:rsidR="001647DD" w:rsidRDefault="001647DD" w:rsidP="00735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903151"/>
    <w:multiLevelType w:val="hybridMultilevel"/>
    <w:tmpl w:val="3C22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22826"/>
    <w:multiLevelType w:val="hybridMultilevel"/>
    <w:tmpl w:val="4576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368DF"/>
    <w:multiLevelType w:val="hybridMultilevel"/>
    <w:tmpl w:val="036A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156DA"/>
    <w:multiLevelType w:val="hybridMultilevel"/>
    <w:tmpl w:val="6DD0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53B"/>
    <w:rsid w:val="00024CEC"/>
    <w:rsid w:val="001264AC"/>
    <w:rsid w:val="001647DD"/>
    <w:rsid w:val="002E353B"/>
    <w:rsid w:val="003167E6"/>
    <w:rsid w:val="004B0191"/>
    <w:rsid w:val="00531608"/>
    <w:rsid w:val="00534E4A"/>
    <w:rsid w:val="005E2C56"/>
    <w:rsid w:val="005F134B"/>
    <w:rsid w:val="00735248"/>
    <w:rsid w:val="0077505C"/>
    <w:rsid w:val="008E0A76"/>
    <w:rsid w:val="00E555B2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3B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F134B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134B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134B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E353B"/>
    <w:pPr>
      <w:suppressLineNumbers/>
    </w:pPr>
  </w:style>
  <w:style w:type="character" w:customStyle="1" w:styleId="a4">
    <w:name w:val="Символ сноски"/>
    <w:basedOn w:val="a0"/>
    <w:rsid w:val="00735248"/>
  </w:style>
  <w:style w:type="paragraph" w:styleId="a5">
    <w:name w:val="footnote text"/>
    <w:basedOn w:val="a"/>
    <w:link w:val="a6"/>
    <w:rsid w:val="00735248"/>
    <w:pPr>
      <w:suppressLineNumbers/>
      <w:ind w:left="283" w:hanging="283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35248"/>
    <w:rPr>
      <w:rFonts w:ascii="Times New Roman" w:eastAsia="DejaVu Sans" w:hAnsi="Times New Roman" w:cs="Times New Roman"/>
      <w:kern w:val="1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52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248"/>
    <w:rPr>
      <w:rFonts w:ascii="Segoe UI" w:eastAsia="DejaVu Sans" w:hAnsi="Segoe UI" w:cs="Segoe UI"/>
      <w:kern w:val="1"/>
      <w:sz w:val="18"/>
      <w:szCs w:val="18"/>
    </w:rPr>
  </w:style>
  <w:style w:type="paragraph" w:styleId="a9">
    <w:name w:val="List Paragraph"/>
    <w:basedOn w:val="a"/>
    <w:uiPriority w:val="34"/>
    <w:qFormat/>
    <w:rsid w:val="00FF7B6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FF7B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7">
    <w:name w:val="c7"/>
    <w:basedOn w:val="a"/>
    <w:rsid w:val="00FF7B6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9">
    <w:name w:val="c9"/>
    <w:basedOn w:val="a0"/>
    <w:rsid w:val="00FF7B64"/>
  </w:style>
  <w:style w:type="character" w:customStyle="1" w:styleId="c0">
    <w:name w:val="c0"/>
    <w:basedOn w:val="a0"/>
    <w:rsid w:val="00FF7B64"/>
  </w:style>
  <w:style w:type="character" w:customStyle="1" w:styleId="c4">
    <w:name w:val="c4"/>
    <w:basedOn w:val="a0"/>
    <w:rsid w:val="00FF7B64"/>
  </w:style>
  <w:style w:type="paragraph" w:customStyle="1" w:styleId="c3">
    <w:name w:val="c3"/>
    <w:basedOn w:val="a"/>
    <w:rsid w:val="00FF7B6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6">
    <w:name w:val="c6"/>
    <w:basedOn w:val="a0"/>
    <w:rsid w:val="00FF7B64"/>
  </w:style>
  <w:style w:type="character" w:customStyle="1" w:styleId="c2">
    <w:name w:val="c2"/>
    <w:basedOn w:val="a0"/>
    <w:rsid w:val="00FF7B64"/>
  </w:style>
  <w:style w:type="character" w:customStyle="1" w:styleId="c32">
    <w:name w:val="c32"/>
    <w:basedOn w:val="a0"/>
    <w:rsid w:val="00FF7B64"/>
  </w:style>
  <w:style w:type="paragraph" w:customStyle="1" w:styleId="c33">
    <w:name w:val="c33"/>
    <w:basedOn w:val="a"/>
    <w:rsid w:val="00FF7B6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2019-09-27T16:32:00Z</cp:lastPrinted>
  <dcterms:created xsi:type="dcterms:W3CDTF">2013-02-25T07:38:00Z</dcterms:created>
  <dcterms:modified xsi:type="dcterms:W3CDTF">2020-03-20T12:20:00Z</dcterms:modified>
</cp:coreProperties>
</file>