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E0" w:rsidRPr="00EE4FDB" w:rsidRDefault="005720E0" w:rsidP="00EE4F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FD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Рабочая программа разработана на основе  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Pr="00EE4FDB">
        <w:rPr>
          <w:rFonts w:ascii="Times New Roman" w:hAnsi="Times New Roman"/>
          <w:sz w:val="24"/>
          <w:szCs w:val="24"/>
        </w:rPr>
        <w:t>.</w:t>
      </w:r>
      <w:proofErr w:type="gramEnd"/>
      <w:r w:rsidRPr="00EE4F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4FDB">
        <w:rPr>
          <w:rFonts w:ascii="Times New Roman" w:hAnsi="Times New Roman"/>
          <w:sz w:val="24"/>
          <w:szCs w:val="24"/>
        </w:rPr>
        <w:t>р</w:t>
      </w:r>
      <w:proofErr w:type="gramEnd"/>
      <w:r w:rsidRPr="00EE4FDB">
        <w:rPr>
          <w:rFonts w:ascii="Times New Roman" w:hAnsi="Times New Roman"/>
          <w:sz w:val="24"/>
          <w:szCs w:val="24"/>
        </w:rPr>
        <w:t xml:space="preserve">ед. А. Т. Смирнова. – М.: Просвещение, 2011, и в соответствии  с федеральным компонентом  Государственного стандарта среднего (полного) общего образования. 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Рабочая программа  рассчитана на 34 учебных часов (1 час в неделю).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FDB">
        <w:rPr>
          <w:rFonts w:ascii="Times New Roman" w:hAnsi="Times New Roman"/>
          <w:b/>
          <w:bCs/>
          <w:i/>
          <w:iCs/>
          <w:sz w:val="24"/>
          <w:szCs w:val="24"/>
        </w:rPr>
        <w:t>Учебно-методический компле</w:t>
      </w:r>
      <w:proofErr w:type="gramStart"/>
      <w:r w:rsidRPr="00EE4FDB">
        <w:rPr>
          <w:rFonts w:ascii="Times New Roman" w:hAnsi="Times New Roman"/>
          <w:b/>
          <w:bCs/>
          <w:i/>
          <w:iCs/>
          <w:sz w:val="24"/>
          <w:szCs w:val="24"/>
        </w:rPr>
        <w:t>кт вкл</w:t>
      </w:r>
      <w:proofErr w:type="gramEnd"/>
      <w:r w:rsidRPr="00EE4FDB">
        <w:rPr>
          <w:rFonts w:ascii="Times New Roman" w:hAnsi="Times New Roman"/>
          <w:b/>
          <w:bCs/>
          <w:i/>
          <w:iCs/>
          <w:sz w:val="24"/>
          <w:szCs w:val="24"/>
        </w:rPr>
        <w:t>ючает в себя:</w:t>
      </w:r>
    </w:p>
    <w:p w:rsidR="005720E0" w:rsidRPr="00EE4FDB" w:rsidRDefault="005720E0" w:rsidP="00EE4FD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4FDB">
        <w:rPr>
          <w:rFonts w:ascii="Times New Roman" w:hAnsi="Times New Roman"/>
          <w:sz w:val="24"/>
          <w:szCs w:val="24"/>
        </w:rPr>
        <w:t>– Основы безопасности жизнедеятельности: учеб</w:t>
      </w:r>
      <w:proofErr w:type="gramStart"/>
      <w:r w:rsidRPr="00EE4FDB">
        <w:rPr>
          <w:rFonts w:ascii="Times New Roman" w:hAnsi="Times New Roman"/>
          <w:sz w:val="24"/>
          <w:szCs w:val="24"/>
        </w:rPr>
        <w:t>.</w:t>
      </w:r>
      <w:proofErr w:type="gramEnd"/>
      <w:r w:rsidRPr="00EE4F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4FDB">
        <w:rPr>
          <w:rFonts w:ascii="Times New Roman" w:hAnsi="Times New Roman"/>
          <w:sz w:val="24"/>
          <w:szCs w:val="24"/>
        </w:rPr>
        <w:t>д</w:t>
      </w:r>
      <w:proofErr w:type="gramEnd"/>
      <w:r w:rsidRPr="00EE4FDB">
        <w:rPr>
          <w:rFonts w:ascii="Times New Roman" w:hAnsi="Times New Roman"/>
          <w:sz w:val="24"/>
          <w:szCs w:val="24"/>
        </w:rPr>
        <w:t xml:space="preserve">ля учащихся 11 </w:t>
      </w:r>
      <w:proofErr w:type="spellStart"/>
      <w:r w:rsidRPr="00EE4FDB">
        <w:rPr>
          <w:rFonts w:ascii="Times New Roman" w:hAnsi="Times New Roman"/>
          <w:sz w:val="24"/>
          <w:szCs w:val="24"/>
        </w:rPr>
        <w:t>кл</w:t>
      </w:r>
      <w:proofErr w:type="spellEnd"/>
      <w:r w:rsidRPr="00EE4F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4FD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E4FDB">
        <w:rPr>
          <w:rFonts w:ascii="Times New Roman" w:hAnsi="Times New Roman"/>
          <w:sz w:val="24"/>
          <w:szCs w:val="24"/>
        </w:rPr>
        <w:t>. учреждений / А. Т. Смирнов, Б. И. Мишин, В. А. Васнев. – М: Просвещение, 2012;</w:t>
      </w:r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> 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на 2015-2016 учебный год.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В настоящей рабочей программе реализованы требования федеральных законов: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– «О защите населения и территорий от чрезвычайных ситуаций природного и техногенного характера»;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– «Об охране окружающей природной среды»;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– «О пожарной безопасности»;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– «О гражданской обороне»;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– «Об обороне»;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– «О воинской обязанности и военной службе»;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 xml:space="preserve">– «О безопасности дорожного движения»  и др.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 xml:space="preserve">Содержание программы выстроено по трем линиям: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 xml:space="preserve">– обеспечение личной безопасности и сохранение здоровья;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 xml:space="preserve">– государственная система обеспечения безопасности населения;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 xml:space="preserve">– основы обороны государства и воинская обязанность.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Итоговый и промежуточный (в конце I полугодия) контроль знаний обучающихся осуществляется в виде  тестирования.</w:t>
      </w:r>
    </w:p>
    <w:p w:rsidR="005720E0" w:rsidRPr="00EE4FDB" w:rsidRDefault="005720E0" w:rsidP="00EE4FD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FDB">
        <w:rPr>
          <w:rFonts w:ascii="Times New Roman" w:hAnsi="Times New Roman"/>
          <w:b/>
          <w:bCs/>
          <w:sz w:val="24"/>
          <w:szCs w:val="24"/>
        </w:rPr>
        <w:t>Обязательный минимум содержания образовательной программы.</w:t>
      </w:r>
    </w:p>
    <w:p w:rsidR="005720E0" w:rsidRPr="00EE4FDB" w:rsidRDefault="005720E0" w:rsidP="00EE4FDB">
      <w:pPr>
        <w:autoSpaceDE w:val="0"/>
        <w:autoSpaceDN w:val="0"/>
        <w:adjustRightInd w:val="0"/>
        <w:spacing w:before="240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Содержание прог</w:t>
      </w:r>
      <w:bookmarkStart w:id="0" w:name="_GoBack"/>
      <w:bookmarkEnd w:id="0"/>
      <w:r w:rsidRPr="00EE4FDB">
        <w:rPr>
          <w:rFonts w:ascii="Times New Roman" w:hAnsi="Times New Roman"/>
          <w:sz w:val="24"/>
          <w:szCs w:val="24"/>
        </w:rPr>
        <w:t xml:space="preserve">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E4FDB">
        <w:rPr>
          <w:rFonts w:ascii="Times New Roman" w:hAnsi="Times New Roman"/>
          <w:b/>
          <w:bCs/>
          <w:sz w:val="24"/>
          <w:szCs w:val="24"/>
        </w:rPr>
        <w:t>Ц</w:t>
      </w:r>
      <w:proofErr w:type="gramEnd"/>
      <w:r w:rsidRPr="00EE4FDB">
        <w:rPr>
          <w:rFonts w:ascii="Times New Roman" w:hAnsi="Times New Roman"/>
          <w:b/>
          <w:bCs/>
          <w:sz w:val="24"/>
          <w:szCs w:val="24"/>
        </w:rPr>
        <w:t xml:space="preserve"> е л и.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EE4FDB">
        <w:rPr>
          <w:rFonts w:ascii="Times New Roman" w:hAnsi="Times New Roman"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EE4FDB">
        <w:rPr>
          <w:rFonts w:ascii="Times New Roman" w:hAnsi="Times New Roman"/>
          <w:sz w:val="24"/>
          <w:szCs w:val="24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EE4FDB">
        <w:rPr>
          <w:rFonts w:ascii="Times New Roman" w:hAnsi="Times New Roman"/>
          <w:sz w:val="24"/>
          <w:szCs w:val="24"/>
        </w:rPr>
        <w:t>ии и ее</w:t>
      </w:r>
      <w:proofErr w:type="gramEnd"/>
      <w:r w:rsidRPr="00EE4FDB">
        <w:rPr>
          <w:rFonts w:ascii="Times New Roman" w:hAnsi="Times New Roman"/>
          <w:sz w:val="24"/>
          <w:szCs w:val="24"/>
        </w:rPr>
        <w:t xml:space="preserve"> государственной символике, патриотизма и долга по защите Отечества;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EE4FDB">
        <w:rPr>
          <w:rFonts w:ascii="Times New Roman" w:hAnsi="Times New Roman"/>
          <w:sz w:val="24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lastRenderedPageBreak/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EE4FDB">
        <w:rPr>
          <w:rFonts w:ascii="Times New Roman" w:hAnsi="Times New Roman"/>
          <w:sz w:val="24"/>
          <w:szCs w:val="24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5720E0" w:rsidRPr="00EE4FDB" w:rsidRDefault="005720E0" w:rsidP="00EE4FDB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FDB">
        <w:rPr>
          <w:rFonts w:ascii="Times New Roman" w:hAnsi="Times New Roman"/>
          <w:b/>
          <w:sz w:val="24"/>
          <w:szCs w:val="24"/>
        </w:rPr>
        <w:t>Требования к результатам обучения и воспитания.</w:t>
      </w:r>
    </w:p>
    <w:p w:rsidR="005720E0" w:rsidRPr="00EE4FDB" w:rsidRDefault="005720E0" w:rsidP="00EE4FD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>Курс «Основы безопасности жизнедеятельности» в средней (полной) общеобразовательной школе направлен на достижение следующих целей:</w:t>
      </w:r>
    </w:p>
    <w:p w:rsidR="005720E0" w:rsidRPr="00EE4FDB" w:rsidRDefault="005720E0" w:rsidP="00EE4FD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4F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освоение знаний </w:t>
      </w:r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</w:t>
      </w:r>
      <w:proofErr w:type="gramStart"/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>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  <w:proofErr w:type="gramEnd"/>
    </w:p>
    <w:p w:rsidR="005720E0" w:rsidRPr="00EE4FDB" w:rsidRDefault="005720E0" w:rsidP="00EE4FD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4F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овладение умением </w:t>
      </w:r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</w:t>
      </w:r>
    </w:p>
    <w:p w:rsidR="005720E0" w:rsidRPr="00EE4FDB" w:rsidRDefault="005720E0" w:rsidP="00EE4FD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4F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развитие</w:t>
      </w:r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> 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5720E0" w:rsidRPr="00EE4FDB" w:rsidRDefault="005720E0" w:rsidP="00EE4FDB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4FD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воспитание </w:t>
      </w:r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> ценностного отношения к здоровью и человеческой жизни; чувства уважения к героическому наследию Росс</w:t>
      </w:r>
      <w:proofErr w:type="gramStart"/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>ии и ее</w:t>
      </w:r>
      <w:proofErr w:type="gramEnd"/>
      <w:r w:rsidRPr="00EE4F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войсках.</w:t>
      </w:r>
    </w:p>
    <w:p w:rsidR="005720E0" w:rsidRPr="00EE4FDB" w:rsidRDefault="005720E0" w:rsidP="00EE4FD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FDB">
        <w:rPr>
          <w:rFonts w:ascii="Times New Roman" w:hAnsi="Times New Roman"/>
          <w:b/>
          <w:sz w:val="24"/>
          <w:szCs w:val="24"/>
        </w:rPr>
        <w:t xml:space="preserve">Сведения о планируемом уровне подготовки </w:t>
      </w:r>
      <w:proofErr w:type="gramStart"/>
      <w:r w:rsidRPr="00EE4FD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E4FDB">
        <w:rPr>
          <w:rFonts w:ascii="Times New Roman" w:hAnsi="Times New Roman"/>
          <w:b/>
          <w:sz w:val="24"/>
          <w:szCs w:val="24"/>
        </w:rPr>
        <w:t>.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E4FDB">
        <w:rPr>
          <w:rFonts w:ascii="Times New Roman" w:hAnsi="Times New Roman"/>
          <w:bCs/>
          <w:i/>
          <w:iCs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EE4FDB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состав и предназначение Вооруженных Сил Российской Федерации;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требования, предъявляемые военной службой к уровню подготовленности призывника;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предназначение, структуру и задачи РСЧС;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предназначение, структуру и задачи гражданской обороны;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EE4FDB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EE4FDB">
        <w:rPr>
          <w:rFonts w:ascii="Times New Roman" w:hAnsi="Times New Roman"/>
          <w:b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5720E0" w:rsidRPr="00EE4FDB" w:rsidRDefault="005720E0" w:rsidP="00EE4F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E4FDB">
        <w:rPr>
          <w:rFonts w:ascii="Symbol" w:hAnsi="Symbol" w:cs="Symbol"/>
          <w:noProof/>
          <w:sz w:val="24"/>
          <w:szCs w:val="24"/>
        </w:rPr>
        <w:t></w:t>
      </w:r>
      <w:r w:rsidRPr="00EE4FDB">
        <w:rPr>
          <w:rFonts w:ascii="Arial" w:hAnsi="Arial" w:cs="Arial"/>
          <w:sz w:val="24"/>
          <w:szCs w:val="24"/>
        </w:rPr>
        <w:t xml:space="preserve"> </w:t>
      </w:r>
      <w:r w:rsidRPr="00EE4FDB">
        <w:rPr>
          <w:rFonts w:ascii="Times New Roman" w:hAnsi="Times New Roman"/>
          <w:sz w:val="24"/>
          <w:szCs w:val="24"/>
        </w:rPr>
        <w:t>вызова (обращения за помощью) в случае необходимости в соответствующие службы экстренной помощи.</w:t>
      </w:r>
    </w:p>
    <w:p w:rsidR="00E003BD" w:rsidRPr="00EE4FDB" w:rsidRDefault="005720E0" w:rsidP="00EE4FDB">
      <w:pPr>
        <w:pStyle w:val="a3"/>
        <w:numPr>
          <w:ilvl w:val="0"/>
          <w:numId w:val="1"/>
        </w:numPr>
        <w:spacing w:before="240" w:after="0" w:line="240" w:lineRule="auto"/>
        <w:jc w:val="center"/>
        <w:rPr>
          <w:sz w:val="24"/>
          <w:szCs w:val="24"/>
        </w:rPr>
      </w:pPr>
      <w:r w:rsidRPr="00EE4FDB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4"/>
        <w:gridCol w:w="4769"/>
        <w:gridCol w:w="1276"/>
        <w:gridCol w:w="1984"/>
        <w:gridCol w:w="1560"/>
      </w:tblGrid>
      <w:tr w:rsidR="00000173" w:rsidRPr="00EE4FDB" w:rsidTr="005720E0">
        <w:trPr>
          <w:cantSplit/>
          <w:trHeight w:val="651"/>
          <w:tblHeader/>
        </w:trPr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4FDB">
              <w:rPr>
                <w:b/>
                <w:sz w:val="24"/>
                <w:szCs w:val="24"/>
              </w:rPr>
              <w:t>№</w:t>
            </w:r>
          </w:p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E4FDB">
              <w:rPr>
                <w:b/>
                <w:sz w:val="24"/>
                <w:szCs w:val="24"/>
              </w:rPr>
              <w:t>п</w:t>
            </w:r>
            <w:proofErr w:type="gramEnd"/>
            <w:r w:rsidRPr="00EE4FD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DB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4F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4FDB">
              <w:rPr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E4FDB">
              <w:rPr>
                <w:b/>
                <w:sz w:val="24"/>
                <w:szCs w:val="24"/>
              </w:rPr>
              <w:t>Использование ИКТ</w:t>
            </w:r>
          </w:p>
        </w:tc>
      </w:tr>
      <w:tr w:rsidR="00000173" w:rsidRPr="00EE4FDB" w:rsidTr="005720E0">
        <w:tc>
          <w:tcPr>
            <w:tcW w:w="10173" w:type="dxa"/>
            <w:gridSpan w:val="5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hanging="146"/>
              <w:jc w:val="center"/>
              <w:rPr>
                <w:b/>
                <w:sz w:val="24"/>
                <w:szCs w:val="24"/>
              </w:rPr>
            </w:pPr>
            <w:r w:rsidRPr="00EE4FDB">
              <w:rPr>
                <w:b/>
                <w:i/>
                <w:sz w:val="24"/>
                <w:szCs w:val="24"/>
              </w:rPr>
              <w:t>Основы комплексной безопасности</w:t>
            </w:r>
            <w:r w:rsidRPr="00EE4FDB">
              <w:rPr>
                <w:b/>
                <w:sz w:val="24"/>
                <w:szCs w:val="24"/>
              </w:rPr>
              <w:t xml:space="preserve"> (3 ч)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Обеспечение личной безопасности в повседневной жизни.</w:t>
            </w:r>
          </w:p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napToGrid w:val="0"/>
                <w:sz w:val="24"/>
                <w:szCs w:val="24"/>
              </w:rPr>
              <w:t>Пожарная безопасность. Правила при пожаре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Обеспечение личной безопасности на водоемах.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3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Обеспечение личной безопасности в различных бытовых ситуациях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10173" w:type="dxa"/>
            <w:gridSpan w:val="5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DB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Защита населения Российской федерации от чрезвычайных ситуаций</w:t>
            </w:r>
            <w:r w:rsidRPr="00EE4FDB">
              <w:rPr>
                <w:rFonts w:ascii="Times New Roman" w:hAnsi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4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Организационные основы борьбы с терроризмом и наркобизнесом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5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Нормативно-правовая база борьбы с терроризмом.</w:t>
            </w:r>
          </w:p>
          <w:p w:rsidR="005720E0" w:rsidRPr="00EE4FDB" w:rsidRDefault="005720E0" w:rsidP="00EE4FDB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Государственная политика противодействия наркотизму.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6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Контртеррористическая операция и условия ее проведения.</w:t>
            </w:r>
            <w:r w:rsidR="00000173" w:rsidRPr="00EE4FDB">
              <w:rPr>
                <w:sz w:val="24"/>
                <w:szCs w:val="24"/>
              </w:rPr>
              <w:t xml:space="preserve"> </w:t>
            </w:r>
            <w:r w:rsidRPr="00EE4FDB">
              <w:rPr>
                <w:sz w:val="24"/>
                <w:szCs w:val="24"/>
              </w:rPr>
              <w:t>Правила поведения при угрозе террористического акт</w:t>
            </w:r>
            <w:proofErr w:type="gramStart"/>
            <w:r w:rsidRPr="00EE4FDB">
              <w:rPr>
                <w:sz w:val="24"/>
                <w:szCs w:val="24"/>
              </w:rPr>
              <w:t>а(</w:t>
            </w:r>
            <w:proofErr w:type="gramEnd"/>
            <w:r w:rsidRPr="00EE4FDB">
              <w:rPr>
                <w:sz w:val="24"/>
                <w:szCs w:val="24"/>
              </w:rPr>
              <w:t>ситуационные задачи)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10173" w:type="dxa"/>
            <w:gridSpan w:val="5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DB">
              <w:rPr>
                <w:rFonts w:ascii="Times New Roman" w:hAnsi="Times New Roman"/>
                <w:b/>
                <w:i/>
                <w:sz w:val="24"/>
                <w:szCs w:val="24"/>
              </w:rPr>
              <w:t>Основы здорового образа жизни</w:t>
            </w:r>
            <w:r w:rsidRPr="00EE4FDB">
              <w:rPr>
                <w:rFonts w:ascii="Times New Roman" w:hAnsi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7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Правила личной гигиены. Нравственность и здоровье.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8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3"/>
                <w:sz w:val="24"/>
                <w:szCs w:val="24"/>
              </w:rPr>
              <w:t>Инфекции, предаваемые половым путем.</w:t>
            </w:r>
          </w:p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3"/>
                <w:sz w:val="24"/>
                <w:szCs w:val="24"/>
              </w:rPr>
              <w:t>Понятие о ВИЧ-инфекции. Меры профилактики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9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3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10173" w:type="dxa"/>
            <w:gridSpan w:val="5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DB">
              <w:rPr>
                <w:rFonts w:ascii="Times New Roman" w:hAnsi="Times New Roman"/>
                <w:b/>
                <w:i/>
                <w:sz w:val="24"/>
                <w:szCs w:val="24"/>
              </w:rPr>
              <w:t>Основы медицинских знаний и оказание первой медицинской помощи</w:t>
            </w:r>
            <w:r w:rsidRPr="00EE4FDB"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ПМП при острой сердечной недостаточности и инсульте.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11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3"/>
                <w:sz w:val="24"/>
                <w:szCs w:val="24"/>
              </w:rPr>
              <w:t>ПМП при ранениях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12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2"/>
                <w:sz w:val="24"/>
                <w:szCs w:val="24"/>
              </w:rPr>
              <w:t>Основные правила оказания ПМП.</w:t>
            </w:r>
          </w:p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2"/>
                <w:sz w:val="24"/>
                <w:szCs w:val="24"/>
              </w:rPr>
              <w:t>Правила остановки артериального кровотечения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13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3"/>
                <w:sz w:val="24"/>
                <w:szCs w:val="24"/>
              </w:rPr>
              <w:t>Способы иммобилизации и переноски пострадавшего.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14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3"/>
                <w:sz w:val="24"/>
                <w:szCs w:val="24"/>
              </w:rPr>
              <w:t>ПМП при различных травмах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15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3"/>
                <w:sz w:val="24"/>
                <w:szCs w:val="24"/>
              </w:rPr>
              <w:t>ПМП при остановке сердца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10173" w:type="dxa"/>
            <w:gridSpan w:val="5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DB">
              <w:rPr>
                <w:rFonts w:ascii="Times New Roman" w:hAnsi="Times New Roman"/>
                <w:b/>
                <w:i/>
                <w:sz w:val="24"/>
                <w:szCs w:val="24"/>
              </w:rPr>
              <w:t>Основы обороны государства</w:t>
            </w:r>
            <w:r w:rsidRPr="00EE4FDB">
              <w:rPr>
                <w:rFonts w:ascii="Times New Roman" w:hAnsi="Times New Roman"/>
                <w:b/>
                <w:sz w:val="24"/>
                <w:szCs w:val="24"/>
              </w:rPr>
              <w:t xml:space="preserve"> (11 ч)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16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Функции и основные задачи </w:t>
            </w:r>
            <w:proofErr w:type="gramStart"/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современных</w:t>
            </w:r>
            <w:proofErr w:type="gramEnd"/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ВСРФ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Применение ВСРФ и борьбе с терроризмом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18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Международная деятельность ВСРФ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19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Боевое Знамя воинской части – символ воинской части, достоинства и славы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3"/>
                <w:sz w:val="24"/>
                <w:szCs w:val="24"/>
              </w:rPr>
              <w:t>Ордена – почетные награды за воинские отличия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21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Военная форма одежды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rPr>
          <w:cantSplit/>
          <w:trHeight w:val="298"/>
        </w:trPr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22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обязанности.</w:t>
            </w:r>
          </w:p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Организация воинского учета.</w:t>
            </w:r>
          </w:p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Постановка на учет.</w:t>
            </w:r>
          </w:p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Обязанности граждан к военной службе.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23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24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Требования к индивидуальным качествам специалистов по сходным воинским должностям.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rPr>
          <w:cantSplit/>
          <w:trHeight w:val="298"/>
        </w:trPr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25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службе.</w:t>
            </w:r>
            <w:r w:rsidR="00000173" w:rsidRPr="00EE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FDB">
              <w:rPr>
                <w:rFonts w:ascii="Times New Roman" w:hAnsi="Times New Roman"/>
                <w:sz w:val="24"/>
                <w:szCs w:val="24"/>
              </w:rPr>
              <w:t>Организация медицинского освидетельствования граждан при постановке на воинский учет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26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Увольнение с военной службы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10173" w:type="dxa"/>
            <w:gridSpan w:val="5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Основы военной службы (</w:t>
            </w:r>
            <w:r w:rsidRPr="00EE4FDB">
              <w:rPr>
                <w:rFonts w:ascii="Times New Roman" w:hAnsi="Times New Roman"/>
                <w:b/>
                <w:i/>
                <w:sz w:val="24"/>
                <w:szCs w:val="24"/>
              </w:rPr>
              <w:t>8 ч)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27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Правовые основы военной службы.</w:t>
            </w:r>
          </w:p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Статус военнослужащего.</w:t>
            </w:r>
          </w:p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Военные аспекты международного права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28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Уставы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29-30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Военнослужащий – вооруженный защитник Отечества. Честь и достоинство воина ВСРФ.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31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Ритуалы ВСРФ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32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33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военной службы по контракту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00173" w:rsidRPr="00EE4FDB" w:rsidTr="005720E0">
        <w:tc>
          <w:tcPr>
            <w:tcW w:w="5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EE4FDB">
              <w:rPr>
                <w:sz w:val="24"/>
                <w:szCs w:val="24"/>
              </w:rPr>
              <w:t>34</w:t>
            </w:r>
          </w:p>
        </w:tc>
        <w:tc>
          <w:tcPr>
            <w:tcW w:w="4769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pacing w:val="-1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0E0" w:rsidRPr="00EE4FDB" w:rsidRDefault="005720E0" w:rsidP="00EE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20E0" w:rsidRPr="00EE4FDB" w:rsidRDefault="00000173" w:rsidP="00EE4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D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5720E0" w:rsidRPr="00EE4FDB" w:rsidRDefault="005720E0" w:rsidP="00EE4FDB">
      <w:pPr>
        <w:spacing w:before="240"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720E0" w:rsidRPr="00EE4FDB" w:rsidSect="00EE4FDB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FE"/>
    <w:multiLevelType w:val="hybridMultilevel"/>
    <w:tmpl w:val="2BDCDDB8"/>
    <w:lvl w:ilvl="0" w:tplc="761CA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0E0"/>
    <w:rsid w:val="00000173"/>
    <w:rsid w:val="005720E0"/>
    <w:rsid w:val="00E003BD"/>
    <w:rsid w:val="00E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E0"/>
    <w:pPr>
      <w:ind w:left="720"/>
      <w:contextualSpacing/>
    </w:pPr>
  </w:style>
  <w:style w:type="paragraph" w:styleId="a4">
    <w:name w:val="Body Text Indent"/>
    <w:basedOn w:val="a"/>
    <w:link w:val="a5"/>
    <w:rsid w:val="005720E0"/>
    <w:pPr>
      <w:spacing w:after="0" w:line="240" w:lineRule="auto"/>
      <w:ind w:left="175" w:hanging="17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20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Админ</cp:lastModifiedBy>
  <cp:revision>3</cp:revision>
  <dcterms:created xsi:type="dcterms:W3CDTF">2015-08-24T12:05:00Z</dcterms:created>
  <dcterms:modified xsi:type="dcterms:W3CDTF">2015-10-11T18:00:00Z</dcterms:modified>
</cp:coreProperties>
</file>