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9A" w:rsidRDefault="00C2339A" w:rsidP="00E006C6">
      <w:pPr>
        <w:pStyle w:val="40"/>
        <w:keepNext/>
        <w:keepLines/>
        <w:shd w:val="clear" w:color="auto" w:fill="auto"/>
        <w:ind w:right="160" w:firstLine="142"/>
      </w:pPr>
      <w:bookmarkStart w:id="0" w:name="bookmark3"/>
      <w:r>
        <w:t>Пояснительная записка</w:t>
      </w:r>
      <w:bookmarkEnd w:id="0"/>
    </w:p>
    <w:p w:rsidR="00C2339A" w:rsidRDefault="00C2339A" w:rsidP="00E006C6">
      <w:pPr>
        <w:pStyle w:val="3"/>
        <w:shd w:val="clear" w:color="auto" w:fill="auto"/>
        <w:ind w:left="40" w:right="20" w:firstLine="142"/>
        <w:jc w:val="both"/>
      </w:pPr>
      <w:r>
        <w:t xml:space="preserve">Рабочая программа разработана в соответствии с Федеральным компонентом государственного стандарта среднего полного общего образования на основе Примерной программы среднего полного общего образования по геометрии (базовый уровень и профильный уровни) Л.С. </w:t>
      </w:r>
      <w:proofErr w:type="spellStart"/>
      <w:r>
        <w:t>Атанасяна</w:t>
      </w:r>
      <w:proofErr w:type="spellEnd"/>
      <w:r>
        <w:t xml:space="preserve"> и др. Программа соответствует учебник</w:t>
      </w:r>
      <w:r w:rsidR="00E006C6">
        <w:t>у</w:t>
      </w:r>
      <w:r>
        <w:t>:</w:t>
      </w:r>
    </w:p>
    <w:p w:rsidR="00C2339A" w:rsidRDefault="00C2339A" w:rsidP="00E006C6">
      <w:pPr>
        <w:pStyle w:val="3"/>
        <w:shd w:val="clear" w:color="auto" w:fill="auto"/>
        <w:ind w:left="40" w:right="20" w:firstLine="142"/>
        <w:jc w:val="both"/>
      </w:pPr>
      <w:r>
        <w:t xml:space="preserve">Геометрия, 10-11: Учеб. Для </w:t>
      </w:r>
      <w:proofErr w:type="spellStart"/>
      <w:r>
        <w:t>общеобразоват</w:t>
      </w:r>
      <w:proofErr w:type="spellEnd"/>
      <w:r>
        <w:t xml:space="preserve">. учреждений/ Л.С. </w:t>
      </w:r>
      <w:proofErr w:type="spellStart"/>
      <w:r>
        <w:t>Атанасян</w:t>
      </w:r>
      <w:proofErr w:type="spellEnd"/>
      <w:r>
        <w:t>, В.Ф. Бутузов, С.Б. Кадомцев и др. - М.: Просвещение, 2010</w:t>
      </w:r>
      <w:r w:rsidR="00F84C7E">
        <w:t>-15</w:t>
      </w:r>
      <w:r>
        <w:t>.</w:t>
      </w:r>
    </w:p>
    <w:p w:rsidR="00C2339A" w:rsidRDefault="00C2339A" w:rsidP="00E006C6">
      <w:pPr>
        <w:pStyle w:val="3"/>
        <w:shd w:val="clear" w:color="auto" w:fill="auto"/>
        <w:ind w:left="40" w:right="20" w:firstLine="142"/>
        <w:jc w:val="both"/>
      </w:pPr>
      <w:r>
        <w:t xml:space="preserve">Уровень освоения программы - базовый. Количество часов по программе - </w:t>
      </w:r>
      <w:r w:rsidR="00E006C6">
        <w:t>53</w:t>
      </w:r>
      <w:r>
        <w:t xml:space="preserve">. </w:t>
      </w:r>
      <w:proofErr w:type="gramStart"/>
      <w:r>
        <w:t>Контроль за</w:t>
      </w:r>
      <w:proofErr w:type="gramEnd"/>
      <w:r>
        <w:t xml:space="preserve"> уровнем достижений учащихся осуществляется согласно требованиям к уровню подготовки выпускников и состоит из текущего, тематического и итогового контроля.</w:t>
      </w:r>
    </w:p>
    <w:p w:rsidR="00C2339A" w:rsidRDefault="00C2339A" w:rsidP="00E006C6">
      <w:pPr>
        <w:pStyle w:val="3"/>
        <w:shd w:val="clear" w:color="auto" w:fill="auto"/>
        <w:ind w:left="40" w:firstLine="142"/>
        <w:jc w:val="both"/>
      </w:pPr>
      <w:r>
        <w:t>Обучение математике в 11 классе направлено на достижение следующих целей: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ind w:left="440" w:right="20" w:firstLine="142"/>
        <w:jc w:val="both"/>
      </w:pPr>
      <w: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390"/>
        </w:tabs>
        <w:spacing w:line="278" w:lineRule="exact"/>
        <w:ind w:left="440" w:right="20" w:firstLine="142"/>
        <w:jc w:val="both"/>
      </w:pPr>
      <w: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78" w:lineRule="exact"/>
        <w:ind w:left="440" w:right="20" w:firstLine="142"/>
        <w:jc w:val="both"/>
      </w:pPr>
      <w: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390"/>
        </w:tabs>
        <w:spacing w:line="278" w:lineRule="exact"/>
        <w:ind w:left="440" w:right="20" w:firstLine="142"/>
        <w:jc w:val="both"/>
      </w:pPr>
      <w: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2339A" w:rsidRDefault="00C2339A" w:rsidP="00E006C6">
      <w:pPr>
        <w:pStyle w:val="3"/>
        <w:shd w:val="clear" w:color="auto" w:fill="auto"/>
        <w:spacing w:line="278" w:lineRule="exact"/>
        <w:ind w:left="40" w:firstLine="142"/>
        <w:jc w:val="both"/>
      </w:pPr>
      <w:proofErr w:type="spellStart"/>
      <w:r>
        <w:t>Общеучебные</w:t>
      </w:r>
      <w:proofErr w:type="spellEnd"/>
      <w:r>
        <w:t xml:space="preserve"> умения, навыки и способы деятельности.</w:t>
      </w:r>
    </w:p>
    <w:p w:rsidR="00C2339A" w:rsidRDefault="00C2339A" w:rsidP="00E006C6">
      <w:pPr>
        <w:pStyle w:val="3"/>
        <w:shd w:val="clear" w:color="auto" w:fill="auto"/>
        <w:spacing w:line="278" w:lineRule="exact"/>
        <w:ind w:left="40" w:right="20" w:firstLine="142"/>
        <w:jc w:val="both"/>
      </w:pPr>
      <w: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78" w:lineRule="exact"/>
        <w:ind w:left="440" w:right="20" w:firstLine="142"/>
        <w:jc w:val="both"/>
      </w:pPr>
      <w: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78" w:lineRule="exact"/>
        <w:ind w:left="440" w:right="20" w:firstLine="142"/>
        <w:jc w:val="both"/>
      </w:pPr>
      <w:r>
        <w:t>выполнения и самостоятельного составления алгоритмических предписаний и инструкций на математическом материале; выполнение расчётов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78" w:lineRule="exact"/>
        <w:ind w:left="440" w:right="20" w:firstLine="142"/>
        <w:jc w:val="both"/>
      </w:pPr>
      <w:r>
        <w:t>самостоятельной работы с источниками информации, обобщения и систематизации полученной информации, интегрирования её в личный опыт;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ind w:left="440" w:right="20" w:firstLine="142"/>
        <w:jc w:val="both"/>
      </w:pPr>
      <w:r>
        <w:t>проведения доказательных рассуждений, логического обоснования выводов, различия доказательных и недоказательных утверждений, аргументированных и эмоционально убедительных суждений;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ind w:left="440" w:right="20" w:firstLine="142"/>
        <w:jc w:val="both"/>
      </w:pPr>
      <w: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2339A" w:rsidRDefault="00C2339A" w:rsidP="00E006C6">
      <w:pPr>
        <w:pStyle w:val="3"/>
        <w:shd w:val="clear" w:color="auto" w:fill="auto"/>
        <w:ind w:left="40" w:firstLine="142"/>
        <w:jc w:val="both"/>
      </w:pPr>
      <w:r>
        <w:t>Требования к уровню подготовки выпускников 11 класса.</w:t>
      </w:r>
    </w:p>
    <w:p w:rsidR="00C2339A" w:rsidRDefault="00C2339A" w:rsidP="00E006C6">
      <w:pPr>
        <w:pStyle w:val="20"/>
        <w:shd w:val="clear" w:color="auto" w:fill="auto"/>
        <w:ind w:left="40" w:firstLine="142"/>
      </w:pPr>
      <w:r>
        <w:t>Знать/понимать</w:t>
      </w:r>
    </w:p>
    <w:p w:rsidR="00C2339A" w:rsidRDefault="00C2339A" w:rsidP="00E006C6">
      <w:pPr>
        <w:pStyle w:val="3"/>
        <w:shd w:val="clear" w:color="auto" w:fill="auto"/>
        <w:ind w:left="40" w:right="20" w:firstLine="142"/>
        <w:jc w:val="both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2339A" w:rsidRDefault="00C2339A" w:rsidP="00E006C6">
      <w:pPr>
        <w:pStyle w:val="3"/>
        <w:shd w:val="clear" w:color="auto" w:fill="auto"/>
        <w:ind w:left="20" w:right="20" w:firstLine="142"/>
        <w:jc w:val="both"/>
      </w:pPr>
      <w: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2339A" w:rsidRDefault="00C2339A" w:rsidP="00E006C6">
      <w:pPr>
        <w:pStyle w:val="3"/>
        <w:shd w:val="clear" w:color="auto" w:fill="auto"/>
        <w:ind w:left="20" w:right="20" w:firstLine="142"/>
        <w:jc w:val="both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2339A" w:rsidRDefault="00C2339A" w:rsidP="00E006C6">
      <w:pPr>
        <w:pStyle w:val="3"/>
        <w:shd w:val="clear" w:color="auto" w:fill="auto"/>
        <w:ind w:left="20" w:firstLine="142"/>
        <w:jc w:val="both"/>
      </w:pPr>
      <w:r>
        <w:t>вероятностный характер различных процессов окружающего мира.</w:t>
      </w:r>
    </w:p>
    <w:p w:rsidR="00C2339A" w:rsidRDefault="00C2339A" w:rsidP="00E006C6">
      <w:pPr>
        <w:pStyle w:val="20"/>
        <w:shd w:val="clear" w:color="auto" w:fill="auto"/>
        <w:ind w:left="20" w:firstLine="142"/>
      </w:pPr>
      <w:r>
        <w:t>Геометрия</w:t>
      </w:r>
    </w:p>
    <w:p w:rsidR="00C2339A" w:rsidRDefault="00C2339A" w:rsidP="00E006C6">
      <w:pPr>
        <w:pStyle w:val="3"/>
        <w:shd w:val="clear" w:color="auto" w:fill="auto"/>
        <w:ind w:left="20" w:right="20" w:firstLine="142"/>
        <w:jc w:val="both"/>
      </w:pPr>
      <w:r>
        <w:rPr>
          <w:rStyle w:val="115pt"/>
        </w:rPr>
        <w:t>Координаты и векторы.</w:t>
      </w:r>
      <w:r>
        <w:t xml:space="preserve"> Векторы. Равенство векторов. Сложение векторов и умножение вектора на число. Коллинеарные векторы. Разложение вектора по двум неколлинеарным векторам. Компланарные векторы. Разложение по трем некомпланарным векторам. Декартовы координаты в пространстве. Формула расстояния </w:t>
      </w:r>
      <w:r>
        <w:lastRenderedPageBreak/>
        <w:t>между двумя точками. Уравнения сферы и плоскости. Формула расстояния от точки до плоскости. Векторы. Модуль вектора. Угол между векторами. Координаты вектора. Скалярное произведение векторов. Понятие о симметрии в пространстве (</w:t>
      </w:r>
      <w:proofErr w:type="gramStart"/>
      <w:r>
        <w:t>центральная</w:t>
      </w:r>
      <w:proofErr w:type="gramEnd"/>
      <w:r>
        <w:t>, осевая, зеркальная). Примеры симметрий в окружающем мире.</w:t>
      </w:r>
    </w:p>
    <w:p w:rsidR="00C2339A" w:rsidRDefault="00C2339A" w:rsidP="00E006C6">
      <w:pPr>
        <w:pStyle w:val="3"/>
        <w:shd w:val="clear" w:color="auto" w:fill="auto"/>
        <w:ind w:left="20" w:right="400" w:firstLine="142"/>
        <w:jc w:val="both"/>
      </w:pPr>
      <w:r>
        <w:rPr>
          <w:rStyle w:val="115pt"/>
        </w:rPr>
        <w:t>Тела и поверхности вращения.</w:t>
      </w:r>
      <w:r>
        <w:t xml:space="preserve"> Цилиндр и конус. Усеченный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</w:t>
      </w:r>
    </w:p>
    <w:p w:rsidR="00C2339A" w:rsidRDefault="00C2339A" w:rsidP="00E006C6">
      <w:pPr>
        <w:pStyle w:val="3"/>
        <w:shd w:val="clear" w:color="auto" w:fill="auto"/>
        <w:ind w:left="20" w:right="20" w:firstLine="142"/>
        <w:jc w:val="both"/>
      </w:pPr>
      <w:r>
        <w:rPr>
          <w:rStyle w:val="115pt"/>
        </w:rPr>
        <w:t>Объемы тел и площади их поверхностей.</w:t>
      </w:r>
      <w:r>
        <w:t xml:space="preserve"> Понятие об объеме тела. Отношение объемов подобных тел.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C2339A" w:rsidRDefault="00C2339A" w:rsidP="00E006C6">
      <w:pPr>
        <w:pStyle w:val="20"/>
        <w:shd w:val="clear" w:color="auto" w:fill="auto"/>
        <w:ind w:left="80" w:firstLine="142"/>
      </w:pPr>
      <w:r>
        <w:t>Уметь</w:t>
      </w:r>
    </w:p>
    <w:p w:rsidR="00C2339A" w:rsidRDefault="00C2339A" w:rsidP="00E006C6">
      <w:pPr>
        <w:pStyle w:val="3"/>
        <w:shd w:val="clear" w:color="auto" w:fill="auto"/>
        <w:ind w:left="80" w:right="20" w:firstLine="142"/>
        <w:jc w:val="both"/>
      </w:pPr>
      <w: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проводить по известным формулам и правилам преобразования буквенных выражений, включающих степени, радикалы, логарифмы;</w:t>
      </w:r>
    </w:p>
    <w:p w:rsidR="00C2339A" w:rsidRDefault="00C2339A" w:rsidP="00E006C6">
      <w:pPr>
        <w:pStyle w:val="3"/>
        <w:shd w:val="clear" w:color="auto" w:fill="auto"/>
        <w:ind w:left="80" w:right="20" w:firstLine="142"/>
        <w:jc w:val="both"/>
      </w:pPr>
      <w:r>
        <w:t>вычислять значения числовых и буквенных выражений, осуществляя необходимые подстановки и преобразования;</w:t>
      </w:r>
    </w:p>
    <w:p w:rsidR="00C2339A" w:rsidRDefault="00C2339A" w:rsidP="00E006C6">
      <w:pPr>
        <w:pStyle w:val="3"/>
        <w:shd w:val="clear" w:color="auto" w:fill="auto"/>
        <w:ind w:left="80" w:right="20" w:firstLine="142"/>
        <w:jc w:val="both"/>
      </w:pPr>
      <w:r>
        <w:rPr>
          <w:rStyle w:val="115pt"/>
        </w:rPr>
        <w:t>Использовать</w:t>
      </w:r>
      <w:r>
        <w:t xml:space="preserve">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C2339A" w:rsidRDefault="00C2339A" w:rsidP="00E006C6">
      <w:pPr>
        <w:pStyle w:val="3"/>
        <w:shd w:val="clear" w:color="auto" w:fill="auto"/>
        <w:ind w:left="80" w:right="20" w:firstLine="142"/>
        <w:jc w:val="both"/>
      </w:pPr>
      <w: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C2339A" w:rsidRDefault="00C2339A" w:rsidP="00E006C6">
      <w:pPr>
        <w:pStyle w:val="20"/>
        <w:shd w:val="clear" w:color="auto" w:fill="auto"/>
        <w:spacing w:line="283" w:lineRule="exact"/>
        <w:ind w:left="440" w:firstLine="142"/>
      </w:pPr>
      <w:r>
        <w:t>Геометрия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395"/>
        </w:tabs>
        <w:spacing w:line="283" w:lineRule="exact"/>
        <w:ind w:left="440" w:right="20" w:firstLine="142"/>
        <w:jc w:val="both"/>
      </w:pPr>
      <w: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right="20" w:firstLine="142"/>
        <w:jc w:val="both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right="20" w:firstLine="142"/>
        <w:jc w:val="both"/>
      </w:pPr>
      <w:r>
        <w:t>анализировать в простейших случаях взаимное расположение объектов в пространстве;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right="20" w:firstLine="142"/>
        <w:jc w:val="both"/>
      </w:pPr>
      <w:r>
        <w:t>изображать основные многогранники и круглые тела; выполнять чертежи по условиям задач;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firstLine="142"/>
        <w:jc w:val="both"/>
      </w:pPr>
      <w:r>
        <w:t>строить простейшие сечения куба, призмы, пирамиды;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395"/>
        </w:tabs>
        <w:spacing w:line="283" w:lineRule="exact"/>
        <w:ind w:left="440" w:right="20" w:firstLine="142"/>
        <w:jc w:val="both"/>
      </w:pPr>
      <w: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right="20" w:firstLine="142"/>
        <w:jc w:val="both"/>
      </w:pPr>
      <w:r>
        <w:t>использовать при решении стереометрических задач планиметрические факты и методы;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firstLine="142"/>
        <w:jc w:val="both"/>
      </w:pPr>
      <w:r>
        <w:t>проводить доказательные рассуждения в ходе решения задач;</w:t>
      </w:r>
    </w:p>
    <w:p w:rsidR="00C2339A" w:rsidRDefault="00C2339A" w:rsidP="00E006C6">
      <w:pPr>
        <w:pStyle w:val="3"/>
        <w:shd w:val="clear" w:color="auto" w:fill="auto"/>
        <w:spacing w:line="283" w:lineRule="exact"/>
        <w:ind w:left="60" w:right="20" w:firstLine="142"/>
        <w:jc w:val="both"/>
      </w:pPr>
      <w:r>
        <w:rPr>
          <w:rStyle w:val="115pt"/>
        </w:rPr>
        <w:t>Использовать</w:t>
      </w:r>
      <w:r>
        <w:t xml:space="preserve">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line="283" w:lineRule="exact"/>
        <w:ind w:left="440" w:right="20" w:firstLine="142"/>
        <w:jc w:val="both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C2339A" w:rsidRDefault="00C2339A" w:rsidP="00E006C6">
      <w:pPr>
        <w:pStyle w:val="3"/>
        <w:numPr>
          <w:ilvl w:val="0"/>
          <w:numId w:val="1"/>
        </w:numPr>
        <w:shd w:val="clear" w:color="auto" w:fill="auto"/>
        <w:tabs>
          <w:tab w:val="left" w:pos="400"/>
        </w:tabs>
        <w:spacing w:after="269" w:line="283" w:lineRule="exact"/>
        <w:ind w:left="440" w:right="20" w:firstLine="142"/>
        <w:jc w:val="both"/>
      </w:pPr>
      <w: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C2339A" w:rsidRDefault="00C2339A" w:rsidP="00E006C6">
      <w:pPr>
        <w:pStyle w:val="3"/>
        <w:shd w:val="clear" w:color="auto" w:fill="auto"/>
        <w:ind w:left="60" w:right="20" w:firstLine="142"/>
        <w:jc w:val="both"/>
      </w:pPr>
    </w:p>
    <w:p w:rsidR="00C2339A" w:rsidRDefault="00C2339A" w:rsidP="00E006C6">
      <w:pPr>
        <w:ind w:firstLine="142"/>
        <w:rPr>
          <w:sz w:val="2"/>
          <w:szCs w:val="2"/>
        </w:rPr>
      </w:pPr>
    </w:p>
    <w:p w:rsidR="00C2339A" w:rsidRDefault="00C2339A" w:rsidP="00E006C6">
      <w:pPr>
        <w:pStyle w:val="40"/>
        <w:keepNext/>
        <w:keepLines/>
        <w:shd w:val="clear" w:color="auto" w:fill="auto"/>
        <w:spacing w:before="268"/>
        <w:ind w:left="4500" w:firstLine="142"/>
        <w:jc w:val="left"/>
      </w:pPr>
      <w:bookmarkStart w:id="1" w:name="bookmark5"/>
      <w:r>
        <w:t>Геометрия</w:t>
      </w:r>
      <w:bookmarkEnd w:id="1"/>
    </w:p>
    <w:p w:rsidR="00C2339A" w:rsidRDefault="00C2339A" w:rsidP="00E006C6">
      <w:pPr>
        <w:pStyle w:val="3"/>
        <w:shd w:val="clear" w:color="auto" w:fill="auto"/>
        <w:ind w:left="120" w:right="20" w:firstLine="142"/>
        <w:jc w:val="both"/>
      </w:pPr>
      <w:r>
        <w:t>.</w:t>
      </w:r>
    </w:p>
    <w:p w:rsidR="00C2339A" w:rsidRDefault="00C2339A" w:rsidP="00E006C6">
      <w:pPr>
        <w:pStyle w:val="3"/>
        <w:numPr>
          <w:ilvl w:val="0"/>
          <w:numId w:val="3"/>
        </w:numPr>
        <w:shd w:val="clear" w:color="auto" w:fill="auto"/>
        <w:tabs>
          <w:tab w:val="left" w:pos="861"/>
        </w:tabs>
        <w:ind w:left="120" w:firstLine="142"/>
        <w:jc w:val="both"/>
      </w:pPr>
      <w:r>
        <w:t>Метод координат в пространстве. Движения</w:t>
      </w:r>
    </w:p>
    <w:p w:rsidR="00C2339A" w:rsidRDefault="00C2339A" w:rsidP="00E006C6">
      <w:pPr>
        <w:pStyle w:val="3"/>
        <w:shd w:val="clear" w:color="auto" w:fill="auto"/>
        <w:ind w:left="120" w:firstLine="142"/>
        <w:jc w:val="both"/>
      </w:pPr>
      <w:r>
        <w:t>Координаты точки и координаты вектора. Скалярное произведение векторов. Движения.</w:t>
      </w:r>
    </w:p>
    <w:p w:rsidR="00C2339A" w:rsidRDefault="00C2339A" w:rsidP="00E006C6">
      <w:pPr>
        <w:pStyle w:val="3"/>
        <w:numPr>
          <w:ilvl w:val="0"/>
          <w:numId w:val="3"/>
        </w:numPr>
        <w:shd w:val="clear" w:color="auto" w:fill="auto"/>
        <w:tabs>
          <w:tab w:val="left" w:pos="856"/>
        </w:tabs>
        <w:ind w:left="120" w:firstLine="142"/>
        <w:jc w:val="both"/>
      </w:pPr>
      <w:r>
        <w:t>Цилиндр. Конус. Шар</w:t>
      </w:r>
    </w:p>
    <w:p w:rsidR="00C2339A" w:rsidRDefault="00C2339A" w:rsidP="00E006C6">
      <w:pPr>
        <w:pStyle w:val="3"/>
        <w:shd w:val="clear" w:color="auto" w:fill="auto"/>
        <w:ind w:left="120" w:right="20" w:firstLine="142"/>
        <w:jc w:val="both"/>
      </w:pPr>
      <w: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C2339A" w:rsidRDefault="00C2339A" w:rsidP="00E006C6">
      <w:pPr>
        <w:pStyle w:val="3"/>
        <w:numPr>
          <w:ilvl w:val="0"/>
          <w:numId w:val="3"/>
        </w:numPr>
        <w:shd w:val="clear" w:color="auto" w:fill="auto"/>
        <w:tabs>
          <w:tab w:val="left" w:pos="870"/>
        </w:tabs>
        <w:ind w:left="120" w:firstLine="142"/>
        <w:jc w:val="both"/>
      </w:pPr>
      <w:r>
        <w:lastRenderedPageBreak/>
        <w:t>Объемы тел.</w:t>
      </w:r>
    </w:p>
    <w:p w:rsidR="00C2339A" w:rsidRDefault="00C2339A" w:rsidP="00E006C6">
      <w:pPr>
        <w:pStyle w:val="3"/>
        <w:shd w:val="clear" w:color="auto" w:fill="auto"/>
        <w:spacing w:after="245"/>
        <w:ind w:left="120" w:right="20" w:firstLine="142"/>
        <w:jc w:val="both"/>
      </w:pPr>
      <w:r>
        <w:t>Объем прямоугольного параллелепипеда. Объемы прямой призмы и цилиндра. Объемы наклонной призмы, пирамиды и конуса. Объемы шара и площадь сферы. Объемы шарового сегмента, шарового слоя и шарового сектора.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5837"/>
        <w:gridCol w:w="3125"/>
      </w:tblGrid>
      <w:tr w:rsidR="00C2339A" w:rsidTr="00223249">
        <w:trPr>
          <w:trHeight w:hRule="exact" w:val="56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9A" w:rsidRDefault="00C2339A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220" w:firstLine="142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39A" w:rsidRDefault="00C2339A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firstLine="142"/>
            </w:pPr>
            <w:r>
              <w:rPr>
                <w:rStyle w:val="21"/>
              </w:rPr>
              <w:t>Модуль (глава)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9A" w:rsidRDefault="00C2339A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78" w:lineRule="exact"/>
              <w:ind w:firstLine="142"/>
            </w:pPr>
            <w:r>
              <w:rPr>
                <w:rStyle w:val="21"/>
              </w:rPr>
              <w:t>Примерное количество часов</w:t>
            </w:r>
          </w:p>
        </w:tc>
      </w:tr>
      <w:tr w:rsidR="004906F8" w:rsidTr="00223249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F84C7E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220" w:firstLine="142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120" w:firstLine="142"/>
              <w:jc w:val="left"/>
            </w:pPr>
            <w:r>
              <w:rPr>
                <w:rStyle w:val="21"/>
              </w:rPr>
              <w:t>Метод координат в пространстве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firstLine="142"/>
            </w:pPr>
            <w:r>
              <w:rPr>
                <w:rStyle w:val="21"/>
              </w:rPr>
              <w:t>14</w:t>
            </w:r>
          </w:p>
        </w:tc>
      </w:tr>
      <w:tr w:rsidR="004906F8" w:rsidTr="00223249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F84C7E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220" w:firstLine="142"/>
              <w:jc w:val="left"/>
            </w:pPr>
            <w: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120" w:firstLine="142"/>
              <w:jc w:val="left"/>
            </w:pPr>
            <w:r>
              <w:rPr>
                <w:rStyle w:val="21"/>
              </w:rPr>
              <w:t>Цилиндр, конус, шар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firstLine="142"/>
            </w:pPr>
            <w:r>
              <w:rPr>
                <w:rStyle w:val="21"/>
              </w:rPr>
              <w:t>15</w:t>
            </w:r>
          </w:p>
        </w:tc>
      </w:tr>
      <w:tr w:rsidR="004906F8" w:rsidTr="00223249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F84C7E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220" w:firstLine="142"/>
              <w:jc w:val="left"/>
            </w:pPr>
            <w:r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120" w:firstLine="142"/>
              <w:jc w:val="left"/>
            </w:pPr>
            <w:r>
              <w:rPr>
                <w:rStyle w:val="21"/>
              </w:rPr>
              <w:t>Объемы тел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firstLine="142"/>
            </w:pPr>
            <w:r>
              <w:rPr>
                <w:rStyle w:val="21"/>
              </w:rPr>
              <w:t>16</w:t>
            </w:r>
          </w:p>
        </w:tc>
      </w:tr>
      <w:tr w:rsidR="004906F8" w:rsidTr="00223249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F84C7E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220" w:firstLine="142"/>
              <w:jc w:val="left"/>
            </w:pPr>
            <w:r>
              <w:t>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F8" w:rsidRDefault="00F84C7E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left="120" w:firstLine="142"/>
              <w:jc w:val="left"/>
            </w:pPr>
            <w:r>
              <w:rPr>
                <w:rStyle w:val="21"/>
              </w:rPr>
              <w:t>4</w:t>
            </w:r>
            <w:r w:rsidR="004906F8">
              <w:rPr>
                <w:rStyle w:val="21"/>
              </w:rPr>
              <w:t>Итоговое повторение курса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firstLine="142"/>
            </w:pPr>
            <w:r>
              <w:rPr>
                <w:rStyle w:val="21"/>
              </w:rPr>
              <w:t>8</w:t>
            </w:r>
          </w:p>
        </w:tc>
      </w:tr>
      <w:tr w:rsidR="004906F8" w:rsidTr="00223249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framePr w:w="9494" w:wrap="notBeside" w:vAnchor="text" w:hAnchor="text" w:xAlign="center" w:y="1"/>
              <w:ind w:firstLine="142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right="120" w:firstLine="142"/>
              <w:jc w:val="right"/>
            </w:pPr>
            <w:r>
              <w:rPr>
                <w:rStyle w:val="21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right="120" w:firstLine="142"/>
              <w:jc w:val="right"/>
            </w:pPr>
            <w:r>
              <w:rPr>
                <w:rStyle w:val="21"/>
              </w:rPr>
              <w:t>53</w:t>
            </w:r>
          </w:p>
        </w:tc>
      </w:tr>
      <w:tr w:rsidR="004906F8" w:rsidTr="00223249"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framePr w:w="9494" w:wrap="notBeside" w:vAnchor="text" w:hAnchor="text" w:xAlign="center" w:y="1"/>
              <w:ind w:firstLine="142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right="120" w:firstLine="142"/>
              <w:jc w:val="right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F8" w:rsidRDefault="004906F8" w:rsidP="00E006C6">
            <w:pPr>
              <w:pStyle w:val="3"/>
              <w:framePr w:w="9494" w:wrap="notBeside" w:vAnchor="text" w:hAnchor="text" w:xAlign="center" w:y="1"/>
              <w:shd w:val="clear" w:color="auto" w:fill="auto"/>
              <w:spacing w:line="220" w:lineRule="exact"/>
              <w:ind w:right="120" w:firstLine="142"/>
              <w:jc w:val="right"/>
            </w:pPr>
          </w:p>
        </w:tc>
      </w:tr>
    </w:tbl>
    <w:p w:rsidR="00C2339A" w:rsidRDefault="00C2339A" w:rsidP="00E006C6">
      <w:pPr>
        <w:ind w:firstLine="142"/>
        <w:rPr>
          <w:sz w:val="2"/>
          <w:szCs w:val="2"/>
        </w:rPr>
      </w:pPr>
    </w:p>
    <w:tbl>
      <w:tblPr>
        <w:tblW w:w="16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3032"/>
        <w:gridCol w:w="44"/>
        <w:gridCol w:w="4829"/>
        <w:gridCol w:w="127"/>
        <w:gridCol w:w="4409"/>
        <w:gridCol w:w="709"/>
        <w:gridCol w:w="851"/>
        <w:gridCol w:w="1275"/>
      </w:tblGrid>
      <w:tr w:rsidR="00E006C6" w:rsidTr="00E006C6">
        <w:trPr>
          <w:trHeight w:hRule="exact" w:val="658"/>
        </w:trPr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620" w:firstLine="0"/>
              <w:jc w:val="left"/>
            </w:pPr>
            <w:r>
              <w:rPr>
                <w:rStyle w:val="21"/>
              </w:rPr>
              <w:t>Раздел, название урока в поурочном планировании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firstLine="0"/>
            </w:pPr>
            <w:r>
              <w:rPr>
                <w:rStyle w:val="21"/>
              </w:rPr>
              <w:t>Дидактические единицы образовательного процесса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60" w:firstLine="0"/>
              <w:jc w:val="left"/>
            </w:pPr>
            <w:r>
              <w:rPr>
                <w:rStyle w:val="21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after="120" w:line="220" w:lineRule="exact"/>
              <w:ind w:firstLine="0"/>
            </w:pPr>
            <w:proofErr w:type="spellStart"/>
            <w:r>
              <w:rPr>
                <w:rStyle w:val="21"/>
              </w:rPr>
              <w:t>Корректи</w:t>
            </w:r>
            <w:proofErr w:type="spellEnd"/>
            <w:r>
              <w:rPr>
                <w:rStyle w:val="21"/>
              </w:rPr>
              <w:softHyphen/>
            </w:r>
          </w:p>
          <w:p w:rsidR="00E006C6" w:rsidRDefault="00E006C6" w:rsidP="000B190F">
            <w:pPr>
              <w:pStyle w:val="3"/>
              <w:shd w:val="clear" w:color="auto" w:fill="auto"/>
              <w:spacing w:before="120" w:line="220" w:lineRule="exact"/>
              <w:ind w:firstLine="0"/>
            </w:pPr>
            <w:proofErr w:type="spellStart"/>
            <w:r>
              <w:rPr>
                <w:rStyle w:val="21"/>
              </w:rPr>
              <w:t>ровка</w:t>
            </w:r>
            <w:proofErr w:type="spellEnd"/>
          </w:p>
        </w:tc>
      </w:tr>
      <w:tr w:rsidR="00E006C6" w:rsidTr="00E006C6">
        <w:trPr>
          <w:trHeight w:hRule="exact" w:val="466"/>
        </w:trPr>
        <w:tc>
          <w:tcPr>
            <w:tcW w:w="37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87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учащихся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часов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14"/>
        </w:trPr>
        <w:tc>
          <w:tcPr>
            <w:tcW w:w="37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8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3D">
              <w:rPr>
                <w:rStyle w:val="21"/>
                <w:rFonts w:eastAsia="Courier New"/>
                <w:shd w:val="clear" w:color="auto" w:fill="auto"/>
              </w:rPr>
              <w:t>Глава V. Метод координат в пространстве.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Основная цель: дать учащимся систематические сведения о методе координат в пространстве, систематизировать знания по видам движения.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  <w:color w:val="000000"/>
                <w:shd w:val="clear" w:color="auto" w:fill="FFFFFF"/>
              </w:rPr>
            </w:pPr>
            <w:r w:rsidRPr="002D338E">
              <w:rPr>
                <w:rStyle w:val="21"/>
              </w:rPr>
              <w:t>1</w:t>
            </w:r>
            <w:r>
              <w:rPr>
                <w:rStyle w:val="21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52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  <w:rPr>
                <w:b/>
              </w:rPr>
            </w:pPr>
            <w:r w:rsidRPr="002D338E">
              <w:rPr>
                <w:rStyle w:val="21"/>
              </w:rPr>
              <w:t>§ 1. Координаты точки и координаты вектора.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Знать и понимать:</w:t>
            </w:r>
          </w:p>
          <w:p w:rsidR="00E006C6" w:rsidRDefault="00E006C6" w:rsidP="00E006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75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декартовы координаты в пространстве,</w:t>
            </w:r>
          </w:p>
          <w:p w:rsidR="00E006C6" w:rsidRDefault="00E006C6" w:rsidP="00E006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85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формулы координат вектора,</w:t>
            </w:r>
          </w:p>
          <w:p w:rsidR="00E006C6" w:rsidRDefault="00E006C6" w:rsidP="00E006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80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связь между координатами векторов и координатами точек,</w:t>
            </w:r>
          </w:p>
          <w:p w:rsidR="00E006C6" w:rsidRDefault="00E006C6" w:rsidP="00E006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85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формулы вычисления скалярного произведения векторов, вычисления угла между прямыми, плоскостями,</w:t>
            </w:r>
          </w:p>
          <w:p w:rsidR="00E006C6" w:rsidRDefault="00E006C6" w:rsidP="00E006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80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понятия движения в пространстве: осевая, центральная и зеркальная симметрии; параллельный перенос, поворот,</w:t>
            </w:r>
          </w:p>
          <w:p w:rsidR="00E006C6" w:rsidRDefault="00E006C6" w:rsidP="00E006C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480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свойства движения.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</w:rPr>
            </w:pPr>
            <w:r w:rsidRPr="002D338E">
              <w:rPr>
                <w:rStyle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3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Прямоугольная система координат в пространстве.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Изучение и первичное закрепление новых знаний (лекция); упражнения двух типов</w:t>
            </w:r>
            <w:proofErr w:type="gramStart"/>
            <w:r>
              <w:rPr>
                <w:rStyle w:val="21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52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2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Координаты вектора.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Усвоение изученного материала в процессе решения упражнений по выработки навыка выполнения действий над векторами. СК, 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3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3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Связь между координатами векторов и координатами точек.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 xml:space="preserve">Практикум по решению упражнений. СР </w:t>
            </w:r>
            <w:proofErr w:type="gramStart"/>
            <w:r>
              <w:rPr>
                <w:rStyle w:val="21"/>
              </w:rPr>
              <w:t>контролирующая</w:t>
            </w:r>
            <w:proofErr w:type="gramEnd"/>
            <w:r>
              <w:rPr>
                <w:rStyle w:val="21"/>
              </w:rPr>
              <w:t xml:space="preserve"> (10мин). ИК, ВК.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2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300" w:firstLine="0"/>
              <w:jc w:val="left"/>
            </w:pPr>
            <w:r>
              <w:lastRenderedPageBreak/>
              <w:t>4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Простейшие задачи в координатах.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Исследование по проблеме: как найти координаты произвольного вектора? Закрепление материала в процессе решения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300" w:firstLine="0"/>
              <w:jc w:val="left"/>
            </w:pPr>
            <w:r>
              <w:t>5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Решение задач.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обобщения и систематизации знаний. МД. Практикум по решению задач. ИК, ТК.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300" w:firstLine="0"/>
              <w:jc w:val="left"/>
            </w:pPr>
            <w:r>
              <w:t>6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Контрольная работа «Координаты точки и координаты вектора».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контроля, оценки и коррекции знаний учащихся. ФК.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52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 w:rsidRPr="002D338E">
              <w:rPr>
                <w:rStyle w:val="21"/>
              </w:rPr>
              <w:t>§ 2. Скалярное произведение векторов</w:t>
            </w:r>
            <w:r>
              <w:rPr>
                <w:rStyle w:val="21"/>
              </w:rPr>
              <w:t>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</w:rPr>
            </w:pPr>
            <w:r w:rsidRPr="002D338E">
              <w:rPr>
                <w:rStyle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t>7</w:t>
            </w:r>
          </w:p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t>8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after="60" w:line="220" w:lineRule="exact"/>
              <w:ind w:left="120" w:firstLine="0"/>
              <w:jc w:val="left"/>
            </w:pPr>
            <w:r>
              <w:rPr>
                <w:rStyle w:val="21"/>
              </w:rPr>
              <w:t>Угол между векторами.</w:t>
            </w:r>
          </w:p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left="120" w:firstLine="0"/>
              <w:jc w:val="left"/>
            </w:pPr>
            <w:r>
              <w:rPr>
                <w:rStyle w:val="21"/>
              </w:rPr>
              <w:t>Скалярное произведение векторов.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 xml:space="preserve">Лекция с примерами. Практикум. </w:t>
            </w:r>
            <w:proofErr w:type="gramStart"/>
            <w:r>
              <w:rPr>
                <w:rStyle w:val="21"/>
              </w:rPr>
              <w:t>Обучающая</w:t>
            </w:r>
            <w:proofErr w:type="gramEnd"/>
            <w:r>
              <w:rPr>
                <w:rStyle w:val="21"/>
              </w:rPr>
              <w:t xml:space="preserve"> СР. МД. ГК. ВК. 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300" w:firstLine="0"/>
              <w:jc w:val="left"/>
            </w:pPr>
            <w:r>
              <w:t>9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21"/>
              </w:rPr>
              <w:t>Вычисление углов между прямыми и плоскостями.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after="120" w:line="220" w:lineRule="exact"/>
              <w:ind w:left="480" w:hanging="360"/>
              <w:jc w:val="left"/>
            </w:pPr>
            <w:r>
              <w:rPr>
                <w:rStyle w:val="21"/>
              </w:rPr>
              <w:t>Уметь:</w:t>
            </w:r>
          </w:p>
          <w:p w:rsidR="00E006C6" w:rsidRDefault="00E006C6" w:rsidP="00E006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before="120" w:after="120" w:line="220" w:lineRule="exact"/>
              <w:ind w:left="480" w:hanging="360"/>
              <w:jc w:val="left"/>
            </w:pPr>
            <w:r>
              <w:rPr>
                <w:rStyle w:val="21"/>
              </w:rPr>
              <w:t>выполнять действия над векторами,</w:t>
            </w:r>
          </w:p>
          <w:p w:rsidR="00E006C6" w:rsidRDefault="00E006C6" w:rsidP="00E006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before="120" w:line="254" w:lineRule="exact"/>
              <w:ind w:left="480" w:hanging="360"/>
              <w:jc w:val="left"/>
            </w:pPr>
            <w:r>
              <w:rPr>
                <w:rStyle w:val="21"/>
              </w:rPr>
              <w:t>решать стереометрические задачи координатно-векторным методом,</w:t>
            </w:r>
          </w:p>
          <w:p w:rsidR="00E006C6" w:rsidRDefault="00E006C6" w:rsidP="00E006C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line="254" w:lineRule="exact"/>
              <w:ind w:left="480" w:hanging="360"/>
              <w:jc w:val="left"/>
            </w:pPr>
            <w:r>
              <w:rPr>
                <w:rStyle w:val="21"/>
              </w:rPr>
              <w:t xml:space="preserve">строить образы геометрических фигур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лекция с необходимым минимумом задач. СК.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t>10</w:t>
            </w:r>
          </w:p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left="300" w:firstLine="0"/>
              <w:jc w:val="left"/>
            </w:pPr>
            <w:r>
              <w:t>11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Решение задач по теме «Скалярное произведение векторов».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обобщения и систематизации знаний. Практикум по решению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after="60" w:line="220" w:lineRule="exact"/>
              <w:ind w:left="300"/>
              <w:rPr>
                <w:color w:val="000000"/>
                <w:shd w:val="clear" w:color="auto" w:fill="FFFFFF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54" w:lineRule="exact"/>
              <w:ind w:left="120"/>
              <w:rPr>
                <w:color w:val="000000"/>
                <w:shd w:val="clear" w:color="auto" w:fill="FFFFFF"/>
              </w:rPr>
            </w:pP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480" w:firstLine="0"/>
              <w:jc w:val="left"/>
            </w:pPr>
            <w:proofErr w:type="gramStart"/>
            <w:r>
              <w:rPr>
                <w:rStyle w:val="21"/>
              </w:rPr>
              <w:t>симметриях</w:t>
            </w:r>
            <w:proofErr w:type="gramEnd"/>
            <w:r>
              <w:rPr>
                <w:rStyle w:val="21"/>
              </w:rPr>
              <w:t>, параллельном переносе, повороте.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120" w:line="220" w:lineRule="exact"/>
              <w:ind w:left="48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задач. ГК устный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50" w:lineRule="exact"/>
              <w:ind w:left="120"/>
              <w:rPr>
                <w:color w:val="00000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after="60" w:line="220" w:lineRule="exact"/>
              <w:ind w:left="300"/>
              <w:rPr>
                <w:color w:val="000000"/>
                <w:shd w:val="clear" w:color="auto" w:fill="FFFFFF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  <w:rPr>
                <w:b/>
                <w:color w:val="000000"/>
                <w:shd w:val="clear" w:color="auto" w:fill="FFFFFF"/>
              </w:rPr>
            </w:pPr>
            <w:r w:rsidRPr="002D338E">
              <w:rPr>
                <w:rStyle w:val="21"/>
              </w:rPr>
              <w:t>§ 3. Движения.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pacing w:after="120" w:line="220" w:lineRule="exact"/>
              <w:ind w:left="480" w:hanging="360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  <w:rPr>
                <w:b/>
                <w:color w:val="000000"/>
                <w:shd w:val="clear" w:color="auto" w:fill="FFFFFF"/>
              </w:rPr>
            </w:pPr>
            <w:r w:rsidRPr="002D338E">
              <w:rPr>
                <w:rStyle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60" w:line="220" w:lineRule="exact"/>
              <w:ind w:left="30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120" w:line="220" w:lineRule="exact"/>
              <w:ind w:left="48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Урок усвоения новых знаний, умений и навыков.</w:t>
            </w:r>
            <w:proofErr w:type="gramStart"/>
            <w:r>
              <w:rPr>
                <w:rStyle w:val="21"/>
              </w:rPr>
              <w:t xml:space="preserve"> .</w:t>
            </w:r>
            <w:proofErr w:type="gramEnd"/>
            <w:r>
              <w:rPr>
                <w:rStyle w:val="21"/>
              </w:rPr>
              <w:t>Обучающий,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2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60" w:line="220" w:lineRule="exact"/>
              <w:ind w:left="30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Решение задач по теме «Метод координат в пространстве».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120" w:line="220" w:lineRule="exact"/>
              <w:ind w:left="48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Урок обобщения и систематизации знаний. Решение задач. С/</w:t>
            </w:r>
            <w:proofErr w:type="gramStart"/>
            <w:r>
              <w:rPr>
                <w:rStyle w:val="21"/>
              </w:rPr>
              <w:t>Р</w:t>
            </w:r>
            <w:proofErr w:type="gramEnd"/>
            <w:r>
              <w:rPr>
                <w:rStyle w:val="21"/>
              </w:rPr>
              <w:t xml:space="preserve"> Индивидуальный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92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60" w:line="220" w:lineRule="exact"/>
              <w:ind w:left="30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Контрольная работа «Скалярное произведение векторов. Движения».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after="120" w:line="220" w:lineRule="exact"/>
              <w:ind w:left="48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55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2D338E">
              <w:rPr>
                <w:rStyle w:val="21"/>
              </w:rPr>
              <w:t>Глава VI. Цилиндр, конус и шар.</w:t>
            </w: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b/>
              </w:rPr>
            </w:pPr>
            <w:r w:rsidRPr="002D338E">
              <w:rPr>
                <w:rStyle w:val="21"/>
              </w:rPr>
              <w:t>Основная цель: дать учащимся систематические сведения об основных видах тел вращения.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</w:rPr>
            </w:pPr>
            <w:r w:rsidRPr="002D338E">
              <w:rPr>
                <w:rStyle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4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§ 1. Цилиндр.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Понятие цилиндра. Площадь поверхности цилиндра.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лекция с необходимым минимумом задач. СК.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6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Решение задач по теме «Цилиндр».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Решение задач. С/</w:t>
            </w:r>
            <w:proofErr w:type="gramStart"/>
            <w:r>
              <w:rPr>
                <w:rStyle w:val="21"/>
              </w:rPr>
              <w:t>Р</w:t>
            </w:r>
            <w:proofErr w:type="gramEnd"/>
            <w:r>
              <w:rPr>
                <w:rStyle w:val="21"/>
              </w:rPr>
              <w:t xml:space="preserve"> Индивидуальный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44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§ 2. Конус.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</w:pPr>
            <w:r>
              <w:rPr>
                <w:rStyle w:val="21"/>
              </w:rPr>
              <w:t>Знать и понимать: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line="259" w:lineRule="exact"/>
              <w:ind w:left="460" w:hanging="360"/>
              <w:jc w:val="left"/>
            </w:pPr>
            <w:r>
              <w:rPr>
                <w:rStyle w:val="21"/>
              </w:rPr>
              <w:t>понятие о телах вращения и поверхностях вращения,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line="259" w:lineRule="exact"/>
              <w:ind w:left="460" w:hanging="360"/>
              <w:jc w:val="left"/>
            </w:pPr>
            <w:r>
              <w:rPr>
                <w:rStyle w:val="21"/>
              </w:rPr>
              <w:t>прямой круговой цилиндр, его элементы,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line="259" w:lineRule="exact"/>
              <w:ind w:left="460" w:hanging="360"/>
              <w:jc w:val="left"/>
            </w:pPr>
            <w:r>
              <w:rPr>
                <w:rStyle w:val="21"/>
              </w:rPr>
              <w:t>осевые сечения, перпендикулярные оси; сечения, параллельные оси,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line="259" w:lineRule="exact"/>
              <w:ind w:left="460" w:hanging="360"/>
              <w:jc w:val="left"/>
            </w:pPr>
            <w:r>
              <w:rPr>
                <w:rStyle w:val="21"/>
              </w:rPr>
              <w:t>прямой круговой конус, его элементы,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line="250" w:lineRule="exact"/>
              <w:ind w:left="460" w:hanging="360"/>
              <w:jc w:val="left"/>
            </w:pPr>
            <w:r>
              <w:rPr>
                <w:rStyle w:val="21"/>
              </w:rPr>
              <w:t>осевые сечения конуса; сечения, перпендикулярные оси; сечения, проходящие через вершину,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after="120" w:line="220" w:lineRule="exact"/>
              <w:ind w:left="460" w:hanging="360"/>
              <w:jc w:val="left"/>
            </w:pPr>
            <w:r>
              <w:rPr>
                <w:rStyle w:val="21"/>
              </w:rPr>
              <w:t>шар, сфера,</w:t>
            </w:r>
          </w:p>
          <w:p w:rsidR="00E006C6" w:rsidRDefault="00E006C6" w:rsidP="00E006C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460"/>
              </w:tabs>
              <w:spacing w:before="120" w:line="220" w:lineRule="exact"/>
              <w:ind w:left="460" w:hanging="360"/>
              <w:jc w:val="left"/>
            </w:pPr>
            <w:r>
              <w:rPr>
                <w:rStyle w:val="21"/>
              </w:rPr>
              <w:t>сечение шара плоскостью,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Понятие конуса. Площадь поверхности конуса.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лекция с необходимым минимумом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Усеченный конус.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 лекция с необходимым минимумом задач. Практикум по решению задач. МД.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Решение задач по теме «Конус».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Урок повторения и обобщения некоторых подходов к решению задач на конус. СР. 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pacing w:line="220" w:lineRule="exact"/>
              <w:ind w:left="2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§ 3. Сфера.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E006C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after="60" w:line="220" w:lineRule="exact"/>
              <w:ind w:left="480" w:hanging="360"/>
              <w:jc w:val="left"/>
            </w:pPr>
            <w:proofErr w:type="gramStart"/>
            <w:r>
              <w:rPr>
                <w:rStyle w:val="21"/>
              </w:rPr>
              <w:t>к</w:t>
            </w:r>
            <w:proofErr w:type="gramEnd"/>
            <w:r>
              <w:rPr>
                <w:rStyle w:val="21"/>
              </w:rPr>
              <w:t>асательная плоскость к сфере,</w:t>
            </w:r>
          </w:p>
          <w:p w:rsidR="00E006C6" w:rsidRDefault="00E006C6" w:rsidP="00E006C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before="60" w:after="2220" w:line="220" w:lineRule="exact"/>
              <w:ind w:left="480" w:hanging="360"/>
              <w:jc w:val="left"/>
            </w:pPr>
            <w:r>
              <w:rPr>
                <w:rStyle w:val="21"/>
              </w:rPr>
              <w:t>комбинация многогранников и тел вращения.</w:t>
            </w:r>
          </w:p>
          <w:p w:rsidR="00E006C6" w:rsidRDefault="00E006C6" w:rsidP="000B190F">
            <w:pPr>
              <w:pStyle w:val="3"/>
              <w:shd w:val="clear" w:color="auto" w:fill="auto"/>
              <w:spacing w:before="2220" w:after="60" w:line="220" w:lineRule="exact"/>
              <w:ind w:left="480" w:hanging="360"/>
              <w:jc w:val="left"/>
            </w:pPr>
            <w:r>
              <w:rPr>
                <w:rStyle w:val="21"/>
              </w:rPr>
              <w:t>Уметь:</w:t>
            </w:r>
          </w:p>
          <w:p w:rsidR="00E006C6" w:rsidRDefault="00E006C6" w:rsidP="00E006C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before="60" w:line="264" w:lineRule="exact"/>
              <w:ind w:left="480" w:hanging="360"/>
              <w:jc w:val="left"/>
            </w:pPr>
            <w:r>
              <w:rPr>
                <w:rStyle w:val="21"/>
              </w:rPr>
              <w:t>выполнять рисунки с комбинацией круглых тел и многогранников; соотносить их с их описаниями, чертежами, аргументировать свои суждения об этом расположении,</w:t>
            </w:r>
          </w:p>
          <w:p w:rsidR="00E006C6" w:rsidRDefault="00E006C6" w:rsidP="00E006C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after="60" w:line="264" w:lineRule="exact"/>
              <w:ind w:left="480" w:hanging="360"/>
              <w:jc w:val="left"/>
            </w:pPr>
            <w:r>
              <w:rPr>
                <w:rStyle w:val="21"/>
              </w:rPr>
              <w:lastRenderedPageBreak/>
              <w:t>решать задачи на вычисление площадей поверхностей круглых тел,</w:t>
            </w:r>
          </w:p>
          <w:p w:rsidR="00E006C6" w:rsidRDefault="00E006C6" w:rsidP="00E006C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before="60"/>
              <w:ind w:left="480" w:hanging="360"/>
              <w:jc w:val="left"/>
            </w:pPr>
            <w:r>
              <w:rPr>
                <w:rStyle w:val="21"/>
              </w:rPr>
              <w:t>решать задачи, требующие распознавания различных тел вращения и их сечений, построения соответствующих чертежей.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59" w:lineRule="exact"/>
              <w:ind w:left="460" w:hanging="360"/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Сфера и шар. Уравнение сферы.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Лекция с набором задач. Решение задач. СР </w:t>
            </w:r>
            <w:proofErr w:type="gramStart"/>
            <w:r>
              <w:rPr>
                <w:rStyle w:val="21"/>
              </w:rPr>
              <w:t>обучающая</w:t>
            </w:r>
            <w:proofErr w:type="gramEnd"/>
            <w:r>
              <w:rPr>
                <w:rStyle w:val="21"/>
              </w:rPr>
              <w:t>. ВК, СК.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Взаимное расположение сферы и плоскости.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Практическая работа. Решение задач. МД. СК, 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Касательная плоскость к сфере.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Фронтальная работа по обсуждению подходов к решению задач по теме урока. СР </w:t>
            </w:r>
            <w:proofErr w:type="gramStart"/>
            <w:r>
              <w:rPr>
                <w:rStyle w:val="21"/>
              </w:rPr>
              <w:t>обучающая</w:t>
            </w:r>
            <w:proofErr w:type="gramEnd"/>
            <w:r>
              <w:rPr>
                <w:rStyle w:val="21"/>
              </w:rPr>
              <w:t>. СК, ВК.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Площадь сферы.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Фронтальная работа по обсуждению подходов к решению задач по теме урока. </w:t>
            </w:r>
            <w:proofErr w:type="gramStart"/>
            <w:r>
              <w:rPr>
                <w:rStyle w:val="21"/>
              </w:rPr>
              <w:t>СР</w:t>
            </w:r>
            <w:proofErr w:type="gramEnd"/>
            <w:r>
              <w:rPr>
                <w:rStyle w:val="21"/>
              </w:rPr>
              <w:t xml:space="preserve"> контр. СК, ВК.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28</w:t>
            </w:r>
          </w:p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Решение задач на многогранники, цилиндр, конус и шар.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Уроки обобщения и систематизации знаний. Решение задач. С/</w:t>
            </w:r>
            <w:proofErr w:type="gramStart"/>
            <w:r>
              <w:rPr>
                <w:rStyle w:val="21"/>
              </w:rPr>
              <w:t>Р</w:t>
            </w:r>
            <w:proofErr w:type="gramEnd"/>
            <w:r>
              <w:rPr>
                <w:rStyle w:val="21"/>
              </w:rPr>
              <w:t xml:space="preserve"> Индивидуальный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Контрольная работа «Цилиндр, конус и шар».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460" w:hanging="36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2D338E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55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</w:rPr>
            </w:pPr>
            <w:r w:rsidRPr="007C618A">
              <w:rPr>
                <w:rStyle w:val="21"/>
              </w:rPr>
              <w:t>Глава VII. Объемы тел.</w:t>
            </w: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  <w:rPr>
                <w:b/>
              </w:rPr>
            </w:pPr>
            <w:r w:rsidRPr="007C618A">
              <w:rPr>
                <w:rStyle w:val="21"/>
              </w:rPr>
              <w:t>Основная цель: продолжить систематическое изучение многогранников и тел вращения в ходе решения задач на вычисление их объемов.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</w:rPr>
            </w:pPr>
            <w:r w:rsidRPr="007C618A">
              <w:rPr>
                <w:rStyle w:val="21"/>
              </w:rPr>
              <w:t>1</w:t>
            </w:r>
            <w:r>
              <w:rPr>
                <w:rStyle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rPr>
                <w:b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5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  <w:r>
              <w:t>32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§ 1. Объем прямоугольного параллелепипеда.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hanging="360"/>
              <w:jc w:val="both"/>
            </w:pPr>
            <w:r>
              <w:rPr>
                <w:rStyle w:val="21"/>
              </w:rPr>
              <w:t>Знать и понимать:</w:t>
            </w:r>
          </w:p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480" w:firstLine="0"/>
              <w:jc w:val="left"/>
            </w:pPr>
            <w:r>
              <w:rPr>
                <w:rStyle w:val="21"/>
              </w:rPr>
              <w:t>понятие об объеме,</w:t>
            </w:r>
          </w:p>
          <w:p w:rsidR="00E006C6" w:rsidRDefault="00E006C6" w:rsidP="00E006C6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line="259" w:lineRule="exact"/>
              <w:ind w:hanging="360"/>
              <w:jc w:val="both"/>
            </w:pPr>
            <w:r>
              <w:rPr>
                <w:rStyle w:val="21"/>
              </w:rPr>
              <w:t>основные свойства объемов,</w:t>
            </w:r>
          </w:p>
          <w:p w:rsidR="00E006C6" w:rsidRDefault="00E006C6" w:rsidP="00E006C6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"/>
              </w:tabs>
              <w:spacing w:line="259" w:lineRule="exact"/>
              <w:ind w:hanging="360"/>
              <w:jc w:val="both"/>
            </w:pPr>
            <w:r>
              <w:rPr>
                <w:rStyle w:val="21"/>
              </w:rPr>
              <w:t>формулы для вычисления объемов многогранников: прямоугольного параллелепипеда, призмы, пирамиды,</w:t>
            </w:r>
          </w:p>
          <w:p w:rsidR="00E006C6" w:rsidRDefault="00E006C6" w:rsidP="00E006C6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85"/>
              </w:tabs>
              <w:spacing w:line="259" w:lineRule="exact"/>
              <w:ind w:left="480" w:hanging="360"/>
              <w:jc w:val="left"/>
            </w:pPr>
            <w:r>
              <w:rPr>
                <w:rStyle w:val="21"/>
              </w:rPr>
              <w:t>формулы для вычисления объемов тел вращения: цилиндра, конуса, шара.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Понятие объема. Объем прямоугольного параллелепипеда.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 xml:space="preserve">Комбинированный урок: лекция, практическая работа, работа с </w:t>
            </w:r>
            <w:proofErr w:type="spellStart"/>
            <w:r>
              <w:rPr>
                <w:rStyle w:val="21"/>
              </w:rPr>
              <w:t>учебн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Объем прямой призмы, основанием которой является прямоугольный треугольник.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Практический урок + объяснение. Проверочная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21"/>
              </w:rPr>
              <w:t>Повторение вопросов теории и решение задач.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"/>
              </w:rPr>
              <w:t xml:space="preserve">Усвоение изученного материала в процессе решения задач. </w:t>
            </w:r>
            <w:proofErr w:type="gramStart"/>
            <w:r>
              <w:rPr>
                <w:rStyle w:val="21"/>
              </w:rPr>
              <w:t>СР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pacing w:line="220" w:lineRule="exact"/>
              <w:ind w:left="2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  <w:p w:rsidR="00E006C6" w:rsidRPr="00F62E51" w:rsidRDefault="00E006C6" w:rsidP="000B190F">
            <w:pPr>
              <w:pStyle w:val="3"/>
              <w:spacing w:line="220" w:lineRule="exact"/>
              <w:ind w:left="2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 w:rsidRPr="007C618A">
              <w:rPr>
                <w:rStyle w:val="21"/>
              </w:rPr>
              <w:t>§ 2. Объем прямой призмы и цилиндра</w:t>
            </w:r>
            <w:r>
              <w:rPr>
                <w:rStyle w:val="21"/>
              </w:rPr>
              <w:t>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00" w:firstLine="0"/>
              <w:jc w:val="left"/>
            </w:pPr>
            <w:r>
              <w:rPr>
                <w:rStyle w:val="21"/>
              </w:rPr>
              <w:t>Уметь:</w:t>
            </w:r>
          </w:p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00" w:firstLine="0"/>
              <w:jc w:val="left"/>
            </w:pPr>
            <w:r>
              <w:rPr>
                <w:rStyle w:val="21"/>
              </w:rPr>
              <w:t xml:space="preserve">- уметь решать задачи </w:t>
            </w:r>
            <w:proofErr w:type="gramStart"/>
            <w:r>
              <w:rPr>
                <w:rStyle w:val="21"/>
              </w:rPr>
              <w:t>вычислительного</w:t>
            </w:r>
            <w:proofErr w:type="gramEnd"/>
          </w:p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"/>
              </w:rPr>
              <w:t>характера на непосредственное применение формул объемов многогранников и круглых тел, в том числе в ходе решения несложных практических задач.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59" w:lineRule="exact"/>
              <w:ind w:hanging="36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Теоремы об объеме прямой призмы и цилиндра.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Комбинированный урок: лекция, практическая работа, работа с учебником.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pacing w:line="220" w:lineRule="exact"/>
              <w:ind w:left="28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b/>
                <w:color w:val="000000"/>
                <w:shd w:val="clear" w:color="auto" w:fill="FFFFFF"/>
              </w:rPr>
            </w:pPr>
            <w:r w:rsidRPr="007C618A">
              <w:rPr>
                <w:rStyle w:val="21"/>
              </w:rPr>
              <w:t>§ 3. Объем наклонной призмы, пирамиды и конуса.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  <w:rPr>
                <w:b/>
              </w:rPr>
            </w:pPr>
            <w:r w:rsidRPr="007C618A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Вычисление объемов тел с помощью определенного интеграла. Объем наклонной призмы.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Комбинированные уроки: лекция, практикум, проверочная </w:t>
            </w:r>
            <w:proofErr w:type="gramStart"/>
            <w:r>
              <w:rPr>
                <w:rStyle w:val="21"/>
              </w:rPr>
              <w:t>СР</w:t>
            </w:r>
            <w:proofErr w:type="gramEnd"/>
            <w:r>
              <w:rPr>
                <w:rStyle w:val="21"/>
              </w:rPr>
              <w:t xml:space="preserve"> обучающая..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41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Объем пирамиды.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Комбинированные уроки: лекция, исследование, </w:t>
            </w:r>
            <w:proofErr w:type="gramStart"/>
            <w:r>
              <w:rPr>
                <w:rStyle w:val="21"/>
              </w:rPr>
              <w:t>СР</w:t>
            </w:r>
            <w:proofErr w:type="gramEnd"/>
            <w:r>
              <w:rPr>
                <w:rStyle w:val="21"/>
              </w:rPr>
              <w:t xml:space="preserve"> контролирующая.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Объем конуса.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Лекция. Усвоение изученного материала в процессе решения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pacing w:line="220" w:lineRule="exact"/>
              <w:ind w:left="28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b/>
                <w:color w:val="000000"/>
                <w:shd w:val="clear" w:color="auto" w:fill="FFFFFF"/>
              </w:rPr>
            </w:pPr>
            <w:r w:rsidRPr="007C618A">
              <w:rPr>
                <w:rStyle w:val="21"/>
              </w:rPr>
              <w:t>§ 4. Объем шара и площадь сферы.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Объем шара.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Комбинированные уроки: лекция, практикум, обучающая</w:t>
            </w:r>
            <w:proofErr w:type="gramStart"/>
            <w:r>
              <w:rPr>
                <w:rStyle w:val="21"/>
              </w:rPr>
              <w:t xml:space="preserve"> С</w:t>
            </w:r>
            <w:proofErr w:type="gramEnd"/>
            <w:r>
              <w:rPr>
                <w:rStyle w:val="21"/>
              </w:rPr>
              <w:t>/Р.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Объем шарового сегмента, шарового слоя и шарового сектора.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Лекция. Исследовательская деятельность.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 w:rsidRPr="007C618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Площадь сферы.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 xml:space="preserve">Комбинированный урок: лекция, практическая работа, работа с </w:t>
            </w:r>
            <w:proofErr w:type="spellStart"/>
            <w:r>
              <w:rPr>
                <w:rStyle w:val="21"/>
              </w:rPr>
              <w:t>учебн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 w:rsidRPr="007C618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8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Контрольная работа «Объемы тел».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E006C6">
            <w:pPr>
              <w:pStyle w:val="3"/>
              <w:shd w:val="clear" w:color="auto" w:fill="auto"/>
              <w:spacing w:line="259" w:lineRule="exact"/>
              <w:ind w:firstLine="5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Урок контроля, оценки и коррекции знаний. Фронтальный письменный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08613D" w:rsidRDefault="00E006C6" w:rsidP="000B190F">
            <w:pPr>
              <w:pStyle w:val="3"/>
              <w:spacing w:line="22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52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jc w:val="center"/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b/>
              </w:rPr>
            </w:pPr>
            <w:r w:rsidRPr="007C618A">
              <w:rPr>
                <w:rStyle w:val="21"/>
              </w:rPr>
              <w:t>Итоговое повторение.</w:t>
            </w: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7C618A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b/>
              </w:rPr>
            </w:pPr>
            <w:r w:rsidRPr="007C618A">
              <w:rPr>
                <w:rStyle w:val="21"/>
              </w:rPr>
              <w:t>Основная цель: обобщить и систематизировать и углубить изученный в базовой школе материал курса геометрии.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  <w:rPr>
                <w:b/>
              </w:rPr>
            </w:pPr>
            <w:r w:rsidRPr="00F62E51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30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 xml:space="preserve">Аксиомы стереометрии и их следствия. Параллельность </w:t>
            </w:r>
            <w:proofErr w:type="gramStart"/>
            <w:r>
              <w:rPr>
                <w:rStyle w:val="21"/>
              </w:rPr>
              <w:t>прямых</w:t>
            </w:r>
            <w:proofErr w:type="gramEnd"/>
            <w:r>
              <w:rPr>
                <w:rStyle w:val="21"/>
              </w:rPr>
              <w:t>, прямой и плоскости. Скрещивающиеся прямые. Параллельность плоскостей.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10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Уметь:</w:t>
            </w:r>
          </w:p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firstLine="0"/>
            </w:pPr>
            <w:r>
              <w:rPr>
                <w:rStyle w:val="21"/>
              </w:rPr>
              <w:t>- решать геометрические задачи на экстремумы, решаемые введением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Уроки обобщения и систематизации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>Двугранный угол. Перпендикулярность плоскостей.</w:t>
            </w:r>
          </w:p>
        </w:tc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21"/>
              </w:rPr>
              <w:t xml:space="preserve">Практикумы по решению задач. </w:t>
            </w:r>
            <w:proofErr w:type="gramStart"/>
            <w:r>
              <w:rPr>
                <w:rStyle w:val="21"/>
              </w:rPr>
              <w:t>СР</w:t>
            </w:r>
            <w:proofErr w:type="gramEnd"/>
            <w:r>
              <w:rPr>
                <w:rStyle w:val="21"/>
              </w:rPr>
              <w:t xml:space="preserve"> контролирующего характера с использованием материалов ЕГЭ и задач, аналогичных задачам из экзаменационных билетов по геометрии.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  <w:bookmarkStart w:id="2" w:name="_GoBack"/>
            <w:bookmarkEnd w:id="2"/>
          </w:p>
        </w:tc>
      </w:tr>
      <w:tr w:rsidR="00E006C6" w:rsidTr="00E006C6">
        <w:trPr>
          <w:trHeight w:hRule="exact" w:val="7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480" w:firstLine="0"/>
              <w:jc w:val="left"/>
            </w:pPr>
            <w:r>
              <w:rPr>
                <w:rStyle w:val="21"/>
              </w:rPr>
              <w:t>вспомогательного угла,</w:t>
            </w:r>
          </w:p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firstLine="0"/>
            </w:pPr>
            <w:r>
              <w:rPr>
                <w:rStyle w:val="21"/>
              </w:rPr>
              <w:t xml:space="preserve">- применять изученный теоретический материал при решении </w:t>
            </w:r>
            <w:proofErr w:type="gramStart"/>
            <w:r>
              <w:rPr>
                <w:rStyle w:val="21"/>
              </w:rPr>
              <w:t>различных</w:t>
            </w:r>
            <w:proofErr w:type="gramEnd"/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480" w:firstLine="0"/>
              <w:jc w:val="left"/>
            </w:pPr>
            <w:r>
              <w:rPr>
                <w:rStyle w:val="21"/>
              </w:rPr>
              <w:t>планиметрических и стереометрических задач,</w:t>
            </w:r>
          </w:p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firstLine="0"/>
            </w:pPr>
            <w:r>
              <w:rPr>
                <w:rStyle w:val="21"/>
              </w:rPr>
              <w:t>- решать задачи на комбинации тел.</w:t>
            </w: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6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</w:pPr>
            <w:r>
              <w:rPr>
                <w:rStyle w:val="21"/>
              </w:rPr>
              <w:t>Цилиндр, конус и шар, площади их поверхностей.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65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1"/>
              </w:rPr>
              <w:t>Объемы тел.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  <w:tr w:rsidR="00E006C6" w:rsidTr="00E006C6">
        <w:trPr>
          <w:trHeight w:hRule="exact" w:val="78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Pr="00F62E51" w:rsidRDefault="00E006C6" w:rsidP="000B190F">
            <w:pPr>
              <w:pStyle w:val="3"/>
              <w:shd w:val="clear" w:color="auto" w:fill="auto"/>
              <w:spacing w:before="60" w:line="220" w:lineRule="exact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21"/>
              </w:rPr>
              <w:t>Повторение теории и решение задач по всему курсу геометрии.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pStyle w:val="3"/>
              <w:shd w:val="clear" w:color="auto" w:fill="auto"/>
              <w:spacing w:before="60" w:line="220" w:lineRule="exact"/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6C6" w:rsidRDefault="00E006C6" w:rsidP="000B190F">
            <w:pPr>
              <w:rPr>
                <w:sz w:val="10"/>
                <w:szCs w:val="10"/>
              </w:rPr>
            </w:pPr>
          </w:p>
        </w:tc>
      </w:tr>
    </w:tbl>
    <w:p w:rsidR="00E006C6" w:rsidRDefault="00E006C6" w:rsidP="00E006C6"/>
    <w:p w:rsidR="000F3D23" w:rsidRDefault="000F3D23" w:rsidP="00E006C6">
      <w:pPr>
        <w:ind w:firstLine="142"/>
      </w:pPr>
    </w:p>
    <w:sectPr w:rsidR="000F3D23" w:rsidSect="00E006C6">
      <w:pgSz w:w="16838" w:h="11906" w:orient="landscape"/>
      <w:pgMar w:top="568" w:right="678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6BD"/>
    <w:multiLevelType w:val="multilevel"/>
    <w:tmpl w:val="77A09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83DB6"/>
    <w:multiLevelType w:val="multilevel"/>
    <w:tmpl w:val="4E92A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F15EA"/>
    <w:multiLevelType w:val="multilevel"/>
    <w:tmpl w:val="FA8A4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C1A9C"/>
    <w:multiLevelType w:val="multilevel"/>
    <w:tmpl w:val="20F82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9E74A2"/>
    <w:multiLevelType w:val="multilevel"/>
    <w:tmpl w:val="545EE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F10DC"/>
    <w:multiLevelType w:val="multilevel"/>
    <w:tmpl w:val="F9C6E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623135"/>
    <w:multiLevelType w:val="multilevel"/>
    <w:tmpl w:val="E7E6E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F11B8A"/>
    <w:multiLevelType w:val="multilevel"/>
    <w:tmpl w:val="43185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39A"/>
    <w:rsid w:val="000F3D23"/>
    <w:rsid w:val="00223249"/>
    <w:rsid w:val="002F23B2"/>
    <w:rsid w:val="004648EC"/>
    <w:rsid w:val="004906F8"/>
    <w:rsid w:val="005A37AC"/>
    <w:rsid w:val="00907C0E"/>
    <w:rsid w:val="00C2339A"/>
    <w:rsid w:val="00C91A3F"/>
    <w:rsid w:val="00E006C6"/>
    <w:rsid w:val="00F84C7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39A"/>
    <w:pPr>
      <w:widowControl w:val="0"/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233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C233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339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3"/>
    <w:rsid w:val="00C233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C2339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2339A"/>
    <w:pPr>
      <w:shd w:val="clear" w:color="auto" w:fill="FFFFFF"/>
      <w:spacing w:line="274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C2339A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2339A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MOUSOSH4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Сугоняев</dc:creator>
  <cp:keywords/>
  <dc:description/>
  <cp:lastModifiedBy>Админ</cp:lastModifiedBy>
  <cp:revision>2</cp:revision>
  <cp:lastPrinted>2015-09-09T14:31:00Z</cp:lastPrinted>
  <dcterms:created xsi:type="dcterms:W3CDTF">2015-09-09T10:01:00Z</dcterms:created>
  <dcterms:modified xsi:type="dcterms:W3CDTF">2015-10-24T17:22:00Z</dcterms:modified>
</cp:coreProperties>
</file>